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8C" w:rsidRDefault="0018068C" w:rsidP="00CB2D71">
      <w:pPr>
        <w:tabs>
          <w:tab w:val="left" w:pos="1248"/>
        </w:tabs>
        <w:rPr>
          <w:b/>
        </w:rPr>
      </w:pPr>
      <w:r>
        <w:rPr>
          <w:b/>
        </w:rPr>
        <w:tab/>
      </w:r>
    </w:p>
    <w:p w:rsidR="0018068C" w:rsidRDefault="0018068C" w:rsidP="00D9021B">
      <w:pPr>
        <w:spacing w:after="0" w:line="240" w:lineRule="auto"/>
        <w:rPr>
          <w:b/>
        </w:rPr>
      </w:pPr>
    </w:p>
    <w:p w:rsidR="0018068C" w:rsidRPr="00483901" w:rsidRDefault="0018068C" w:rsidP="00D9021B">
      <w:pPr>
        <w:spacing w:after="0" w:line="240" w:lineRule="auto"/>
        <w:rPr>
          <w:rFonts w:ascii="Arial" w:hAnsi="Arial" w:cs="Arial"/>
          <w:sz w:val="20"/>
          <w:szCs w:val="20"/>
        </w:rPr>
      </w:pPr>
      <w:r w:rsidRPr="00483901">
        <w:rPr>
          <w:rFonts w:ascii="Arial" w:hAnsi="Arial" w:cs="Arial"/>
          <w:b/>
          <w:sz w:val="20"/>
          <w:szCs w:val="20"/>
        </w:rPr>
        <w:t>DATE:</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sz w:val="20"/>
          <w:szCs w:val="20"/>
        </w:rPr>
        <w:t>Saturday, June 4th, 2016</w:t>
      </w:r>
    </w:p>
    <w:p w:rsidR="0018068C" w:rsidRPr="00483901" w:rsidRDefault="0018068C" w:rsidP="00D9021B">
      <w:pPr>
        <w:spacing w:after="0" w:line="240" w:lineRule="auto"/>
        <w:rPr>
          <w:rFonts w:ascii="Arial" w:hAnsi="Arial" w:cs="Arial"/>
          <w:b/>
          <w:i/>
          <w:sz w:val="20"/>
          <w:szCs w:val="20"/>
        </w:rPr>
      </w:pPr>
      <w:r w:rsidRPr="00483901">
        <w:rPr>
          <w:rFonts w:ascii="Arial" w:hAnsi="Arial" w:cs="Arial"/>
          <w:b/>
          <w:sz w:val="20"/>
          <w:szCs w:val="20"/>
        </w:rPr>
        <w:t>CLASS TITLE:</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i/>
          <w:sz w:val="20"/>
          <w:szCs w:val="20"/>
        </w:rPr>
        <w:t>Truth or Consequences</w:t>
      </w:r>
    </w:p>
    <w:p w:rsidR="0018068C" w:rsidRDefault="0018068C" w:rsidP="00D9021B">
      <w:pPr>
        <w:spacing w:after="0" w:line="240" w:lineRule="auto"/>
        <w:rPr>
          <w:rFonts w:ascii="Arial" w:hAnsi="Arial" w:cs="Arial"/>
          <w:sz w:val="20"/>
          <w:szCs w:val="20"/>
        </w:rPr>
      </w:pPr>
      <w:r>
        <w:rPr>
          <w:rFonts w:ascii="Arial" w:hAnsi="Arial" w:cs="Arial"/>
          <w:b/>
          <w:sz w:val="20"/>
          <w:szCs w:val="20"/>
        </w:rPr>
        <w:t>CLINICIAN</w:t>
      </w:r>
      <w:r w:rsidRPr="00483901">
        <w:rPr>
          <w:rFonts w:ascii="Arial" w:hAnsi="Arial" w:cs="Arial"/>
          <w:b/>
          <w:sz w:val="20"/>
          <w:szCs w:val="20"/>
        </w:rPr>
        <w:t>:</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sz w:val="20"/>
          <w:szCs w:val="20"/>
        </w:rPr>
        <w:t>Harriette Walters</w:t>
      </w:r>
    </w:p>
    <w:p w:rsidR="0018068C" w:rsidRPr="00483901" w:rsidRDefault="0018068C" w:rsidP="00D9021B">
      <w:pPr>
        <w:spacing w:after="0" w:line="240" w:lineRule="auto"/>
        <w:rPr>
          <w:rFonts w:ascii="Arial" w:hAnsi="Arial" w:cs="Arial"/>
          <w:sz w:val="20"/>
          <w:szCs w:val="20"/>
        </w:rPr>
      </w:pPr>
      <w:r w:rsidRPr="00D42060">
        <w:rPr>
          <w:rFonts w:ascii="Arial" w:hAnsi="Arial" w:cs="Arial"/>
          <w:b/>
          <w:sz w:val="20"/>
          <w:szCs w:val="20"/>
        </w:rPr>
        <w:t>CLASS CONTENT:</w:t>
      </w:r>
      <w:r>
        <w:rPr>
          <w:rFonts w:ascii="Arial" w:hAnsi="Arial" w:cs="Arial"/>
          <w:sz w:val="20"/>
          <w:szCs w:val="20"/>
        </w:rPr>
        <w:tab/>
      </w:r>
      <w:r>
        <w:rPr>
          <w:rFonts w:ascii="Arial" w:hAnsi="Arial" w:cs="Arial"/>
          <w:sz w:val="20"/>
          <w:szCs w:val="20"/>
        </w:rPr>
        <w:tab/>
        <w:t xml:space="preserve">The </w:t>
      </w:r>
      <w:r w:rsidRPr="00D42060">
        <w:rPr>
          <w:rFonts w:ascii="Arial" w:hAnsi="Arial" w:cs="Arial"/>
          <w:i/>
          <w:sz w:val="20"/>
          <w:szCs w:val="20"/>
        </w:rPr>
        <w:t>process</w:t>
      </w:r>
      <w:r>
        <w:rPr>
          <w:rFonts w:ascii="Arial" w:hAnsi="Arial" w:cs="Arial"/>
          <w:sz w:val="20"/>
          <w:szCs w:val="20"/>
        </w:rPr>
        <w:t xml:space="preserve"> for identifying values, behaviors, vision, etc.</w:t>
      </w:r>
    </w:p>
    <w:p w:rsidR="0018068C" w:rsidRDefault="0018068C" w:rsidP="00D9021B">
      <w:pPr>
        <w:spacing w:after="0" w:line="240" w:lineRule="auto"/>
        <w:rPr>
          <w:rFonts w:ascii="Arial" w:hAnsi="Arial" w:cs="Arial"/>
          <w:sz w:val="20"/>
          <w:szCs w:val="20"/>
        </w:rPr>
      </w:pPr>
      <w:r w:rsidRPr="00483901">
        <w:rPr>
          <w:rFonts w:ascii="Arial" w:hAnsi="Arial" w:cs="Arial"/>
          <w:b/>
          <w:sz w:val="20"/>
          <w:szCs w:val="20"/>
        </w:rPr>
        <w:t>AUDIENCE:</w:t>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b/>
          <w:sz w:val="20"/>
          <w:szCs w:val="20"/>
        </w:rPr>
        <w:tab/>
      </w:r>
      <w:r w:rsidRPr="00483901">
        <w:rPr>
          <w:rFonts w:ascii="Arial" w:hAnsi="Arial" w:cs="Arial"/>
          <w:sz w:val="20"/>
          <w:szCs w:val="20"/>
        </w:rPr>
        <w:t>Region 16 Chorus Administrative Leaders</w:t>
      </w:r>
    </w:p>
    <w:p w:rsidR="0018068C" w:rsidRPr="000F34D2" w:rsidRDefault="0018068C" w:rsidP="00D9021B">
      <w:pPr>
        <w:spacing w:after="0" w:line="240" w:lineRule="auto"/>
        <w:rPr>
          <w:rFonts w:ascii="Arial" w:hAnsi="Arial" w:cs="Arial"/>
          <w:sz w:val="20"/>
          <w:szCs w:val="20"/>
        </w:rPr>
      </w:pPr>
      <w:r w:rsidRPr="000F34D2">
        <w:rPr>
          <w:rFonts w:ascii="Arial" w:hAnsi="Arial" w:cs="Arial"/>
          <w:b/>
          <w:sz w:val="20"/>
          <w:szCs w:val="20"/>
        </w:rPr>
        <w:t>AUDIO LINK:</w:t>
      </w:r>
      <w:r w:rsidRPr="000F34D2">
        <w:rPr>
          <w:rFonts w:ascii="Arial" w:hAnsi="Arial" w:cs="Arial"/>
          <w:b/>
          <w:sz w:val="20"/>
          <w:szCs w:val="20"/>
        </w:rPr>
        <w:tab/>
      </w:r>
      <w:r>
        <w:rPr>
          <w:rFonts w:ascii="Arial" w:hAnsi="Arial" w:cs="Arial"/>
          <w:sz w:val="20"/>
          <w:szCs w:val="20"/>
        </w:rPr>
        <w:tab/>
      </w:r>
      <w:r>
        <w:rPr>
          <w:rFonts w:ascii="Arial" w:hAnsi="Arial" w:cs="Arial"/>
          <w:sz w:val="20"/>
          <w:szCs w:val="20"/>
        </w:rPr>
        <w:tab/>
      </w:r>
      <w:hyperlink r:id="rId7" w:history="1">
        <w:r w:rsidRPr="000F34D2">
          <w:rPr>
            <w:rStyle w:val="Hyperlink"/>
            <w:rFonts w:ascii="Arial" w:hAnsi="Arial" w:cs="Arial"/>
            <w:sz w:val="20"/>
            <w:szCs w:val="20"/>
          </w:rPr>
          <w:t>https://app.box.com/s/hot1riqie29eo7b3fxe8sgwo8l9opor8</w:t>
        </w:r>
      </w:hyperlink>
    </w:p>
    <w:p w:rsidR="0018068C" w:rsidRDefault="0018068C" w:rsidP="00D9021B">
      <w:pPr>
        <w:spacing w:after="0" w:line="240" w:lineRule="auto"/>
        <w:rPr>
          <w:b/>
          <w:sz w:val="24"/>
          <w:szCs w:val="24"/>
        </w:rPr>
      </w:pPr>
    </w:p>
    <w:p w:rsidR="0018068C" w:rsidRDefault="0018068C" w:rsidP="00A6217A">
      <w:pPr>
        <w:spacing w:after="0" w:line="240" w:lineRule="auto"/>
        <w:jc w:val="center"/>
        <w:rPr>
          <w:b/>
          <w:sz w:val="24"/>
          <w:szCs w:val="24"/>
        </w:rPr>
      </w:pPr>
      <w:r w:rsidRPr="00A6217A">
        <w:rPr>
          <w:b/>
          <w:color w:val="3366FF"/>
          <w:sz w:val="24"/>
          <w:szCs w:val="24"/>
        </w:rPr>
        <w:t>Blue</w:t>
      </w:r>
      <w:r>
        <w:rPr>
          <w:b/>
          <w:color w:val="3366FF"/>
          <w:sz w:val="24"/>
          <w:szCs w:val="24"/>
        </w:rPr>
        <w:t xml:space="preserve"> (Pages 2 &amp; 3)</w:t>
      </w:r>
      <w:r w:rsidRPr="00A6217A">
        <w:rPr>
          <w:b/>
          <w:color w:val="3366FF"/>
          <w:sz w:val="24"/>
          <w:szCs w:val="24"/>
        </w:rPr>
        <w:t xml:space="preserve"> = Notes taken at this class</w:t>
      </w:r>
      <w:r>
        <w:rPr>
          <w:b/>
          <w:color w:val="3366FF"/>
          <w:sz w:val="24"/>
          <w:szCs w:val="24"/>
        </w:rPr>
        <w:tab/>
      </w:r>
      <w:r>
        <w:rPr>
          <w:b/>
          <w:color w:val="3366FF"/>
          <w:sz w:val="24"/>
          <w:szCs w:val="24"/>
        </w:rPr>
        <w:tab/>
      </w:r>
      <w:r>
        <w:rPr>
          <w:b/>
          <w:sz w:val="24"/>
          <w:szCs w:val="24"/>
        </w:rPr>
        <w:t>Black (Page 3) = From Harriette</w:t>
      </w:r>
    </w:p>
    <w:p w:rsidR="0018068C" w:rsidRDefault="0018068C" w:rsidP="00D9021B">
      <w:pPr>
        <w:spacing w:after="0" w:line="240" w:lineRule="auto"/>
        <w:rPr>
          <w:b/>
          <w:sz w:val="24"/>
          <w:szCs w:val="24"/>
        </w:rPr>
      </w:pPr>
    </w:p>
    <w:p w:rsidR="0018068C" w:rsidRPr="00D42060" w:rsidRDefault="0018068C" w:rsidP="005B03A4">
      <w:pPr>
        <w:spacing w:after="0" w:line="240" w:lineRule="auto"/>
        <w:rPr>
          <w:rFonts w:ascii="Arial" w:hAnsi="Arial" w:cs="Arial"/>
          <w:color w:val="3366FF"/>
          <w:sz w:val="20"/>
          <w:szCs w:val="20"/>
        </w:rPr>
      </w:pPr>
      <w:r w:rsidRPr="00D42060">
        <w:rPr>
          <w:rFonts w:ascii="Arial" w:hAnsi="Arial" w:cs="Arial"/>
          <w:bCs/>
          <w:color w:val="3366FF"/>
          <w:sz w:val="20"/>
          <w:szCs w:val="20"/>
        </w:rPr>
        <w:t>CORE VALUES DEFINITION (review from “How to Get Unstuck” class)</w:t>
      </w:r>
    </w:p>
    <w:p w:rsidR="0018068C" w:rsidRPr="00D42060" w:rsidRDefault="0018068C" w:rsidP="005B03A4">
      <w:pPr>
        <w:numPr>
          <w:ilvl w:val="0"/>
          <w:numId w:val="17"/>
        </w:numPr>
        <w:spacing w:after="0" w:line="240" w:lineRule="auto"/>
        <w:rPr>
          <w:rFonts w:ascii="Arial" w:hAnsi="Arial" w:cs="Arial"/>
          <w:color w:val="3366FF"/>
          <w:sz w:val="20"/>
          <w:szCs w:val="20"/>
        </w:rPr>
      </w:pPr>
      <w:r w:rsidRPr="00D42060">
        <w:rPr>
          <w:rFonts w:ascii="Arial" w:hAnsi="Arial" w:cs="Arial"/>
          <w:color w:val="3366FF"/>
          <w:sz w:val="20"/>
          <w:szCs w:val="20"/>
        </w:rPr>
        <w:t>Define beliefs, standards and acceptable behaviors.  </w:t>
      </w:r>
    </w:p>
    <w:p w:rsidR="0018068C" w:rsidRPr="00D42060" w:rsidRDefault="0018068C" w:rsidP="005B03A4">
      <w:pPr>
        <w:numPr>
          <w:ilvl w:val="0"/>
          <w:numId w:val="17"/>
        </w:numPr>
        <w:spacing w:after="0" w:line="240" w:lineRule="auto"/>
        <w:rPr>
          <w:rFonts w:ascii="Arial" w:hAnsi="Arial" w:cs="Arial"/>
          <w:color w:val="3366FF"/>
          <w:sz w:val="20"/>
          <w:szCs w:val="20"/>
        </w:rPr>
      </w:pPr>
      <w:r w:rsidRPr="00D42060">
        <w:rPr>
          <w:rFonts w:ascii="Arial" w:hAnsi="Arial" w:cs="Arial"/>
          <w:color w:val="3366FF"/>
          <w:sz w:val="20"/>
          <w:szCs w:val="20"/>
        </w:rPr>
        <w:t>Guide and govern the decisions and ac</w:t>
      </w:r>
      <w:r>
        <w:rPr>
          <w:rFonts w:ascii="Arial" w:hAnsi="Arial" w:cs="Arial"/>
          <w:color w:val="3366FF"/>
          <w:sz w:val="20"/>
          <w:szCs w:val="20"/>
        </w:rPr>
        <w:t>tions of individuals and organiza</w:t>
      </w:r>
      <w:r w:rsidRPr="00D42060">
        <w:rPr>
          <w:rFonts w:ascii="Arial" w:hAnsi="Arial" w:cs="Arial"/>
          <w:color w:val="3366FF"/>
          <w:sz w:val="20"/>
          <w:szCs w:val="20"/>
        </w:rPr>
        <w:t>tion.  </w:t>
      </w:r>
    </w:p>
    <w:p w:rsidR="0018068C" w:rsidRPr="00D42060" w:rsidRDefault="0018068C" w:rsidP="005B03A4">
      <w:pPr>
        <w:numPr>
          <w:ilvl w:val="0"/>
          <w:numId w:val="17"/>
        </w:numPr>
        <w:spacing w:after="0" w:line="240" w:lineRule="auto"/>
        <w:rPr>
          <w:rFonts w:ascii="Arial" w:hAnsi="Arial" w:cs="Arial"/>
          <w:color w:val="3366FF"/>
          <w:sz w:val="20"/>
          <w:szCs w:val="20"/>
        </w:rPr>
      </w:pPr>
      <w:r w:rsidRPr="00D42060">
        <w:rPr>
          <w:rFonts w:ascii="Arial" w:hAnsi="Arial" w:cs="Arial"/>
          <w:color w:val="3366FF"/>
          <w:sz w:val="20"/>
          <w:szCs w:val="20"/>
        </w:rPr>
        <w:t>Shape the organizational culture and the behavior and actions of all who are associated with it.</w:t>
      </w:r>
    </w:p>
    <w:p w:rsidR="0018068C" w:rsidRPr="00D42060" w:rsidRDefault="0018068C" w:rsidP="005B03A4">
      <w:pPr>
        <w:numPr>
          <w:ilvl w:val="0"/>
          <w:numId w:val="17"/>
        </w:numPr>
        <w:spacing w:after="0" w:line="240" w:lineRule="auto"/>
        <w:rPr>
          <w:rFonts w:ascii="Arial" w:hAnsi="Arial" w:cs="Arial"/>
          <w:color w:val="3366FF"/>
          <w:sz w:val="20"/>
          <w:szCs w:val="20"/>
        </w:rPr>
      </w:pPr>
      <w:r w:rsidRPr="00D42060">
        <w:rPr>
          <w:rFonts w:ascii="Arial" w:hAnsi="Arial" w:cs="Arial"/>
          <w:color w:val="3366FF"/>
          <w:sz w:val="20"/>
          <w:szCs w:val="20"/>
        </w:rPr>
        <w:t>Provide the framework for decisions, priorities and actions.</w:t>
      </w:r>
    </w:p>
    <w:p w:rsidR="0018068C" w:rsidRPr="00D42060" w:rsidRDefault="0018068C" w:rsidP="005B03A4">
      <w:pPr>
        <w:spacing w:after="0" w:line="240" w:lineRule="auto"/>
        <w:rPr>
          <w:rFonts w:ascii="Arial" w:hAnsi="Arial" w:cs="Arial"/>
          <w:color w:val="3366FF"/>
          <w:sz w:val="20"/>
          <w:szCs w:val="20"/>
        </w:rPr>
      </w:pPr>
    </w:p>
    <w:p w:rsidR="0018068C" w:rsidRPr="00D42060" w:rsidRDefault="0018068C" w:rsidP="005B03A4">
      <w:pPr>
        <w:spacing w:after="0" w:line="240" w:lineRule="auto"/>
        <w:rPr>
          <w:rFonts w:ascii="Arial" w:hAnsi="Arial" w:cs="Arial"/>
          <w:color w:val="3366FF"/>
          <w:sz w:val="20"/>
          <w:szCs w:val="20"/>
        </w:rPr>
      </w:pPr>
      <w:r w:rsidRPr="00D42060">
        <w:rPr>
          <w:rFonts w:ascii="Arial" w:hAnsi="Arial" w:cs="Arial"/>
          <w:color w:val="3366FF"/>
          <w:sz w:val="20"/>
          <w:szCs w:val="20"/>
        </w:rPr>
        <w:t>THINGS TO KEEP IN MIND</w:t>
      </w:r>
    </w:p>
    <w:p w:rsidR="0018068C" w:rsidRPr="00D42060" w:rsidRDefault="0018068C" w:rsidP="005B03A4">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Seeing the Core Values it on paper and talking about it is very unifying (even if they don’t end up being that different than what we thought our values were to begin with.)</w:t>
      </w:r>
    </w:p>
    <w:p w:rsidR="0018068C" w:rsidRPr="00D42060" w:rsidRDefault="0018068C" w:rsidP="005B03A4">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Put all the brainstorming items through the Core Value filter.  (Some fit as Core Values and some do not.) We must reconcile with the group that we have the right words that everyone can live with.</w:t>
      </w:r>
    </w:p>
    <w:p w:rsidR="0018068C" w:rsidRPr="00D42060" w:rsidRDefault="0018068C" w:rsidP="005B03A4">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The desired outcome is to end up with 5 or 6 core values that describe who your chorus is/will be over the next 5 years.</w:t>
      </w:r>
    </w:p>
    <w:p w:rsidR="0018068C" w:rsidRDefault="0018068C" w:rsidP="00FD5165">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Identifying Core Values is time very well spent.  Once they are established, you have a framework for everything.</w:t>
      </w:r>
    </w:p>
    <w:p w:rsidR="0018068C" w:rsidRDefault="0018068C" w:rsidP="00FD5165">
      <w:pPr>
        <w:numPr>
          <w:ilvl w:val="0"/>
          <w:numId w:val="18"/>
        </w:numPr>
        <w:tabs>
          <w:tab w:val="clear" w:pos="720"/>
          <w:tab w:val="num" w:pos="360"/>
        </w:tabs>
        <w:spacing w:after="0" w:line="240" w:lineRule="auto"/>
        <w:ind w:left="360"/>
        <w:rPr>
          <w:rFonts w:ascii="Arial" w:hAnsi="Arial" w:cs="Arial"/>
          <w:color w:val="3366FF"/>
          <w:sz w:val="20"/>
          <w:szCs w:val="20"/>
        </w:rPr>
      </w:pPr>
      <w:r w:rsidRPr="00FD5165">
        <w:rPr>
          <w:rFonts w:ascii="Arial" w:hAnsi="Arial" w:cs="Arial"/>
          <w:color w:val="3366FF"/>
          <w:sz w:val="20"/>
          <w:szCs w:val="20"/>
        </w:rPr>
        <w:t>Everyone buying in to Core Values, etc. doesn't happen overnight.  We, as leaders, must have the courage to make it happen as far as everyone following the core values</w:t>
      </w:r>
      <w:r>
        <w:rPr>
          <w:rFonts w:ascii="Arial" w:hAnsi="Arial" w:cs="Arial"/>
          <w:color w:val="3366FF"/>
          <w:sz w:val="20"/>
          <w:szCs w:val="20"/>
        </w:rPr>
        <w:t>.</w:t>
      </w:r>
    </w:p>
    <w:p w:rsidR="0018068C" w:rsidRPr="00FD5165" w:rsidRDefault="0018068C" w:rsidP="00FD5165">
      <w:pPr>
        <w:numPr>
          <w:ilvl w:val="0"/>
          <w:numId w:val="18"/>
        </w:numPr>
        <w:tabs>
          <w:tab w:val="clear" w:pos="720"/>
          <w:tab w:val="num" w:pos="360"/>
        </w:tabs>
        <w:spacing w:after="0" w:line="240" w:lineRule="auto"/>
        <w:ind w:left="360"/>
        <w:rPr>
          <w:rFonts w:ascii="Arial" w:hAnsi="Arial" w:cs="Arial"/>
          <w:color w:val="3366FF"/>
          <w:sz w:val="20"/>
          <w:szCs w:val="20"/>
        </w:rPr>
      </w:pPr>
      <w:r>
        <w:rPr>
          <w:rFonts w:ascii="Arial" w:hAnsi="Arial" w:cs="Arial"/>
          <w:color w:val="3366FF"/>
          <w:sz w:val="20"/>
          <w:szCs w:val="20"/>
        </w:rPr>
        <w:t>We leaders must also be committed to changing our behaviors to live the Core Values.</w:t>
      </w:r>
    </w:p>
    <w:p w:rsidR="0018068C" w:rsidRPr="00D42060" w:rsidRDefault="0018068C" w:rsidP="005B03A4">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 xml:space="preserve">People who walk in to your rehearsal hall should be able to </w:t>
      </w:r>
      <w:r w:rsidRPr="00D42060">
        <w:rPr>
          <w:rFonts w:ascii="Arial" w:hAnsi="Arial" w:cs="Arial"/>
          <w:i/>
          <w:color w:val="3366FF"/>
          <w:sz w:val="20"/>
          <w:szCs w:val="20"/>
        </w:rPr>
        <w:t>feel</w:t>
      </w:r>
      <w:r w:rsidRPr="00D42060">
        <w:rPr>
          <w:rFonts w:ascii="Arial" w:hAnsi="Arial" w:cs="Arial"/>
          <w:color w:val="3366FF"/>
          <w:sz w:val="20"/>
          <w:szCs w:val="20"/>
        </w:rPr>
        <w:t xml:space="preserve"> your Core Values without you even saying the words.  I.e. they will experience the behaviors and actions that come from our Core Values.  New people coming in will either buy in or not based on their observations.</w:t>
      </w:r>
    </w:p>
    <w:p w:rsidR="0018068C" w:rsidRPr="00D42060" w:rsidRDefault="0018068C" w:rsidP="004A6B81">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 xml:space="preserve">Q:  What is the difference between the Mission Statement and Core Values?  </w:t>
      </w:r>
    </w:p>
    <w:p w:rsidR="0018068C" w:rsidRPr="00D42060" w:rsidRDefault="0018068C" w:rsidP="00E16D13">
      <w:pPr>
        <w:spacing w:after="0" w:line="240" w:lineRule="auto"/>
        <w:ind w:left="360"/>
        <w:rPr>
          <w:rFonts w:ascii="Arial" w:hAnsi="Arial" w:cs="Arial"/>
          <w:color w:val="3366FF"/>
          <w:sz w:val="20"/>
          <w:szCs w:val="20"/>
        </w:rPr>
      </w:pPr>
      <w:r w:rsidRPr="00D42060">
        <w:rPr>
          <w:rFonts w:ascii="Arial" w:hAnsi="Arial" w:cs="Arial"/>
          <w:color w:val="3366FF"/>
          <w:sz w:val="20"/>
          <w:szCs w:val="20"/>
        </w:rPr>
        <w:t xml:space="preserve">A:  Core Values should be </w:t>
      </w:r>
      <w:r w:rsidRPr="00D42060">
        <w:rPr>
          <w:rFonts w:ascii="Arial" w:hAnsi="Arial" w:cs="Arial"/>
          <w:i/>
          <w:color w:val="3366FF"/>
          <w:sz w:val="20"/>
          <w:szCs w:val="20"/>
        </w:rPr>
        <w:t>part</w:t>
      </w:r>
      <w:r w:rsidRPr="00D42060">
        <w:rPr>
          <w:rFonts w:ascii="Arial" w:hAnsi="Arial" w:cs="Arial"/>
          <w:color w:val="3366FF"/>
          <w:sz w:val="20"/>
          <w:szCs w:val="20"/>
        </w:rPr>
        <w:t xml:space="preserve"> of the Mission Statement.</w:t>
      </w:r>
    </w:p>
    <w:p w:rsidR="0018068C" w:rsidRPr="00D42060" w:rsidRDefault="0018068C" w:rsidP="00E16D13">
      <w:pPr>
        <w:numPr>
          <w:ilvl w:val="0"/>
          <w:numId w:val="18"/>
        </w:numPr>
        <w:tabs>
          <w:tab w:val="clear" w:pos="720"/>
          <w:tab w:val="num" w:pos="360"/>
        </w:tabs>
        <w:spacing w:after="0" w:line="240" w:lineRule="auto"/>
        <w:ind w:left="360"/>
        <w:rPr>
          <w:rFonts w:ascii="Arial" w:hAnsi="Arial" w:cs="Arial"/>
          <w:color w:val="3366FF"/>
          <w:sz w:val="20"/>
          <w:szCs w:val="20"/>
        </w:rPr>
      </w:pPr>
      <w:r w:rsidRPr="00D42060">
        <w:rPr>
          <w:rFonts w:ascii="Arial" w:hAnsi="Arial" w:cs="Arial"/>
          <w:color w:val="3366FF"/>
          <w:sz w:val="20"/>
          <w:szCs w:val="20"/>
        </w:rPr>
        <w:t>Core Values should be posted on your website.  They don't even need to be labeled "Core Values."</w:t>
      </w:r>
    </w:p>
    <w:p w:rsidR="0018068C" w:rsidRPr="00D42060" w:rsidRDefault="0018068C" w:rsidP="00756A88">
      <w:pPr>
        <w:spacing w:after="0" w:line="240" w:lineRule="auto"/>
        <w:rPr>
          <w:rFonts w:ascii="Arial" w:hAnsi="Arial" w:cs="Arial"/>
          <w:color w:val="3366FF"/>
          <w:sz w:val="20"/>
          <w:szCs w:val="20"/>
        </w:rPr>
      </w:pPr>
    </w:p>
    <w:p w:rsidR="0018068C" w:rsidRPr="00D42060" w:rsidRDefault="0018068C" w:rsidP="00756A88">
      <w:pPr>
        <w:spacing w:after="0" w:line="240" w:lineRule="auto"/>
        <w:rPr>
          <w:rFonts w:ascii="Arial" w:hAnsi="Arial" w:cs="Arial"/>
          <w:color w:val="3366FF"/>
          <w:sz w:val="20"/>
          <w:szCs w:val="20"/>
        </w:rPr>
      </w:pPr>
      <w:r w:rsidRPr="00D42060">
        <w:rPr>
          <w:rFonts w:ascii="Arial" w:hAnsi="Arial" w:cs="Arial"/>
          <w:color w:val="3366FF"/>
          <w:sz w:val="20"/>
          <w:szCs w:val="20"/>
        </w:rPr>
        <w:t>METHODS</w:t>
      </w:r>
    </w:p>
    <w:p w:rsidR="0018068C" w:rsidRPr="00D42060" w:rsidRDefault="0018068C" w:rsidP="00756A88">
      <w:pPr>
        <w:spacing w:after="0" w:line="240" w:lineRule="auto"/>
        <w:rPr>
          <w:rFonts w:ascii="Arial" w:hAnsi="Arial" w:cs="Arial"/>
          <w:color w:val="3366FF"/>
          <w:sz w:val="20"/>
          <w:szCs w:val="20"/>
        </w:rPr>
      </w:pPr>
      <w:r w:rsidRPr="00D42060">
        <w:rPr>
          <w:rFonts w:ascii="Arial" w:hAnsi="Arial" w:cs="Arial"/>
          <w:color w:val="3366FF"/>
          <w:sz w:val="20"/>
          <w:szCs w:val="20"/>
        </w:rPr>
        <w:t>There are 2 ways of handling the Core Values discussion/exercise:</w:t>
      </w:r>
    </w:p>
    <w:p w:rsidR="0018068C" w:rsidRPr="00D42060" w:rsidRDefault="0018068C" w:rsidP="00756A88">
      <w:pPr>
        <w:numPr>
          <w:ilvl w:val="0"/>
          <w:numId w:val="13"/>
        </w:numPr>
        <w:spacing w:after="0" w:line="240" w:lineRule="auto"/>
        <w:rPr>
          <w:rFonts w:ascii="Arial" w:hAnsi="Arial" w:cs="Arial"/>
          <w:color w:val="3366FF"/>
          <w:sz w:val="20"/>
          <w:szCs w:val="20"/>
        </w:rPr>
      </w:pPr>
      <w:r w:rsidRPr="00D42060">
        <w:rPr>
          <w:rFonts w:ascii="Arial" w:hAnsi="Arial" w:cs="Arial"/>
          <w:color w:val="3366FF"/>
          <w:sz w:val="20"/>
          <w:szCs w:val="20"/>
        </w:rPr>
        <w:t xml:space="preserve">Start brainstorming process with Music Team &amp; BOD/Management Team and </w:t>
      </w:r>
      <w:r w:rsidRPr="00D42060">
        <w:rPr>
          <w:rFonts w:ascii="Arial" w:hAnsi="Arial" w:cs="Arial"/>
          <w:i/>
          <w:color w:val="3366FF"/>
          <w:sz w:val="20"/>
          <w:szCs w:val="20"/>
        </w:rPr>
        <w:t>then</w:t>
      </w:r>
      <w:r w:rsidRPr="00D42060">
        <w:rPr>
          <w:rFonts w:ascii="Arial" w:hAnsi="Arial" w:cs="Arial"/>
          <w:color w:val="3366FF"/>
          <w:sz w:val="20"/>
          <w:szCs w:val="20"/>
        </w:rPr>
        <w:t xml:space="preserve"> go to chorus OR</w:t>
      </w:r>
    </w:p>
    <w:p w:rsidR="0018068C" w:rsidRPr="00D42060" w:rsidRDefault="0018068C" w:rsidP="00756A88">
      <w:pPr>
        <w:numPr>
          <w:ilvl w:val="0"/>
          <w:numId w:val="13"/>
        </w:numPr>
        <w:spacing w:after="0" w:line="240" w:lineRule="auto"/>
        <w:rPr>
          <w:rFonts w:ascii="Arial" w:hAnsi="Arial" w:cs="Arial"/>
          <w:color w:val="3366FF"/>
          <w:sz w:val="20"/>
          <w:szCs w:val="20"/>
        </w:rPr>
      </w:pPr>
      <w:r w:rsidRPr="00D42060">
        <w:rPr>
          <w:rFonts w:ascii="Arial" w:hAnsi="Arial" w:cs="Arial"/>
          <w:color w:val="3366FF"/>
          <w:sz w:val="20"/>
          <w:szCs w:val="20"/>
        </w:rPr>
        <w:t>Skip the leadership brainstorming phase and go directly to the chorus Core Values discussion.</w:t>
      </w:r>
    </w:p>
    <w:p w:rsidR="0018068C" w:rsidRPr="00D42060" w:rsidRDefault="0018068C" w:rsidP="00756A88">
      <w:pPr>
        <w:spacing w:after="0" w:line="240" w:lineRule="auto"/>
        <w:rPr>
          <w:rFonts w:ascii="Arial" w:hAnsi="Arial" w:cs="Arial"/>
          <w:color w:val="3366FF"/>
          <w:sz w:val="20"/>
          <w:szCs w:val="20"/>
        </w:rPr>
      </w:pPr>
    </w:p>
    <w:p w:rsidR="0018068C" w:rsidRPr="00D42060" w:rsidRDefault="0018068C" w:rsidP="00756A88">
      <w:pPr>
        <w:spacing w:after="0" w:line="240" w:lineRule="auto"/>
        <w:rPr>
          <w:rFonts w:ascii="Arial" w:hAnsi="Arial" w:cs="Arial"/>
          <w:color w:val="3366FF"/>
          <w:sz w:val="20"/>
          <w:szCs w:val="20"/>
        </w:rPr>
      </w:pPr>
      <w:r w:rsidRPr="00D42060">
        <w:rPr>
          <w:rFonts w:ascii="Arial" w:hAnsi="Arial" w:cs="Arial"/>
          <w:color w:val="3366FF"/>
          <w:sz w:val="20"/>
          <w:szCs w:val="20"/>
        </w:rPr>
        <w:t>CORE VALUE CLASS BRAINSTORMING</w:t>
      </w:r>
    </w:p>
    <w:p w:rsidR="0018068C" w:rsidRDefault="0018068C" w:rsidP="005B03A4">
      <w:pPr>
        <w:spacing w:after="0" w:line="240" w:lineRule="auto"/>
        <w:ind w:left="360"/>
        <w:rPr>
          <w:rFonts w:ascii="Arial" w:hAnsi="Arial" w:cs="Arial"/>
          <w:i/>
          <w:color w:val="3366FF"/>
          <w:sz w:val="20"/>
          <w:szCs w:val="20"/>
        </w:rPr>
      </w:pPr>
    </w:p>
    <w:p w:rsidR="0018068C" w:rsidRPr="00D42060" w:rsidRDefault="0018068C" w:rsidP="005B03A4">
      <w:pPr>
        <w:spacing w:after="0" w:line="240" w:lineRule="auto"/>
        <w:ind w:left="360"/>
        <w:rPr>
          <w:rFonts w:ascii="Arial" w:hAnsi="Arial" w:cs="Arial"/>
          <w:i/>
          <w:color w:val="3366FF"/>
          <w:sz w:val="20"/>
          <w:szCs w:val="20"/>
        </w:rPr>
      </w:pPr>
      <w:r w:rsidRPr="00D42060">
        <w:rPr>
          <w:rFonts w:ascii="Arial" w:hAnsi="Arial" w:cs="Arial"/>
          <w:i/>
          <w:color w:val="3366FF"/>
          <w:sz w:val="20"/>
          <w:szCs w:val="20"/>
        </w:rPr>
        <w:t>Core Values</w:t>
      </w:r>
    </w:p>
    <w:tbl>
      <w:tblPr>
        <w:tblStyle w:val="TableGrid"/>
        <w:tblW w:w="8460" w:type="dxa"/>
        <w:tblInd w:w="1188" w:type="dxa"/>
        <w:tblLook w:val="01E0"/>
      </w:tblPr>
      <w:tblGrid>
        <w:gridCol w:w="3420"/>
        <w:gridCol w:w="5040"/>
      </w:tblGrid>
      <w:tr w:rsidR="0018068C" w:rsidRPr="00D42060" w:rsidTr="00E47E9E">
        <w:tc>
          <w:tcPr>
            <w:tcW w:w="3420" w:type="dxa"/>
          </w:tcPr>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Commitment</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Trust</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Integrity</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Respect</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Honestly</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Charitable (i.e. that we are there to serve)</w:t>
            </w:r>
          </w:p>
          <w:p w:rsidR="0018068C" w:rsidRPr="00E47E9E" w:rsidRDefault="0018068C" w:rsidP="005B03A4">
            <w:pPr>
              <w:spacing w:after="0" w:line="240" w:lineRule="auto"/>
              <w:rPr>
                <w:rFonts w:ascii="Arial Narrow" w:eastAsia="Calibri" w:hAnsi="Arial Narrow" w:cs="Arial"/>
                <w:color w:val="3366FF"/>
              </w:rPr>
            </w:pPr>
            <w:r w:rsidRPr="00D42060">
              <w:rPr>
                <w:rFonts w:ascii="Arial Narrow" w:eastAsia="Calibri" w:hAnsi="Arial Narrow" w:cs="Arial"/>
                <w:color w:val="3366FF"/>
              </w:rPr>
              <w:t>Competitive</w:t>
            </w:r>
          </w:p>
        </w:tc>
        <w:tc>
          <w:tcPr>
            <w:tcW w:w="5040" w:type="dxa"/>
          </w:tcPr>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Empowering</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Passion</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Authenticity</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Community</w:t>
            </w:r>
          </w:p>
          <w:p w:rsidR="0018068C" w:rsidRPr="00D42060" w:rsidRDefault="0018068C" w:rsidP="00A6217A">
            <w:pPr>
              <w:spacing w:after="0" w:line="240" w:lineRule="auto"/>
              <w:rPr>
                <w:rFonts w:ascii="Arial Narrow" w:eastAsia="Calibri" w:hAnsi="Arial Narrow" w:cs="Arial"/>
                <w:color w:val="3366FF"/>
              </w:rPr>
            </w:pPr>
            <w:r w:rsidRPr="00D42060">
              <w:rPr>
                <w:rFonts w:ascii="Arial Narrow" w:eastAsia="Calibri" w:hAnsi="Arial Narrow" w:cs="Arial"/>
                <w:color w:val="3366FF"/>
              </w:rPr>
              <w:t>Personal Responsibility (includes financial responsibility)</w:t>
            </w:r>
          </w:p>
          <w:p w:rsidR="0018068C" w:rsidRDefault="0018068C" w:rsidP="005B03A4">
            <w:pPr>
              <w:spacing w:after="0" w:line="240" w:lineRule="auto"/>
              <w:rPr>
                <w:rFonts w:ascii="Arial Narrow" w:eastAsia="Calibri" w:hAnsi="Arial Narrow" w:cs="Arial"/>
                <w:color w:val="3366FF"/>
              </w:rPr>
            </w:pPr>
            <w:r w:rsidRPr="00D42060">
              <w:rPr>
                <w:rFonts w:ascii="Arial Narrow" w:eastAsia="Calibri" w:hAnsi="Arial Narrow" w:cs="Arial"/>
                <w:color w:val="3366FF"/>
              </w:rPr>
              <w:t xml:space="preserve">Love (Love what?  Love to sing?  Love each other? </w:t>
            </w:r>
            <w:r>
              <w:rPr>
                <w:rFonts w:ascii="Arial Narrow" w:eastAsia="Calibri" w:hAnsi="Arial Narrow" w:cs="Arial"/>
                <w:color w:val="3366FF"/>
              </w:rPr>
              <w:t xml:space="preserve"> All of these? </w:t>
            </w:r>
            <w:r w:rsidRPr="00D42060">
              <w:rPr>
                <w:rFonts w:ascii="Arial Narrow" w:eastAsia="Calibri" w:hAnsi="Arial Narrow" w:cs="Arial"/>
                <w:color w:val="3366FF"/>
              </w:rPr>
              <w:t>)</w:t>
            </w:r>
          </w:p>
          <w:p w:rsidR="0018068C" w:rsidRPr="00D42060" w:rsidRDefault="0018068C" w:rsidP="005B03A4">
            <w:pPr>
              <w:spacing w:after="0" w:line="240" w:lineRule="auto"/>
              <w:rPr>
                <w:rFonts w:ascii="Arial Narrow" w:eastAsia="Calibri" w:hAnsi="Arial Narrow" w:cs="Arial"/>
                <w:color w:val="3366FF"/>
              </w:rPr>
            </w:pPr>
            <w:r>
              <w:rPr>
                <w:rFonts w:ascii="Arial Narrow" w:eastAsia="Calibri" w:hAnsi="Arial Narrow" w:cs="Arial"/>
                <w:color w:val="3366FF"/>
              </w:rPr>
              <w:t>Musical Excellence</w:t>
            </w:r>
          </w:p>
        </w:tc>
      </w:tr>
    </w:tbl>
    <w:p w:rsidR="0018068C" w:rsidRPr="00D42060" w:rsidRDefault="0018068C" w:rsidP="005B03A4">
      <w:pPr>
        <w:spacing w:after="0" w:line="240" w:lineRule="auto"/>
        <w:ind w:left="360"/>
        <w:rPr>
          <w:rFonts w:ascii="Arial" w:hAnsi="Arial" w:cs="Arial"/>
          <w:i/>
          <w:color w:val="3366FF"/>
          <w:sz w:val="20"/>
          <w:szCs w:val="20"/>
        </w:rPr>
      </w:pPr>
    </w:p>
    <w:p w:rsidR="0018068C" w:rsidRPr="00E47E9E" w:rsidRDefault="0018068C" w:rsidP="00E47E9E">
      <w:pPr>
        <w:spacing w:after="0" w:line="240" w:lineRule="auto"/>
        <w:ind w:left="360"/>
        <w:rPr>
          <w:rFonts w:ascii="Arial" w:hAnsi="Arial" w:cs="Arial"/>
          <w:color w:val="3366FF"/>
          <w:sz w:val="20"/>
          <w:szCs w:val="20"/>
        </w:rPr>
      </w:pPr>
      <w:r w:rsidRPr="00E47E9E">
        <w:rPr>
          <w:rFonts w:ascii="Arial" w:hAnsi="Arial" w:cs="Arial"/>
          <w:i/>
          <w:color w:val="3366FF"/>
          <w:sz w:val="20"/>
          <w:szCs w:val="20"/>
        </w:rPr>
        <w:t>Not Core Values</w:t>
      </w:r>
      <w:r w:rsidRPr="00E47E9E">
        <w:rPr>
          <w:rFonts w:ascii="Arial" w:hAnsi="Arial" w:cs="Arial"/>
          <w:color w:val="3366FF"/>
          <w:sz w:val="20"/>
          <w:szCs w:val="20"/>
        </w:rPr>
        <w:t xml:space="preserve"> (These will instead fall </w:t>
      </w:r>
      <w:r w:rsidRPr="00E47E9E">
        <w:rPr>
          <w:rFonts w:ascii="Arial" w:hAnsi="Arial" w:cs="Arial"/>
          <w:color w:val="3366FF"/>
          <w:sz w:val="20"/>
          <w:szCs w:val="20"/>
          <w:u w:val="single"/>
        </w:rPr>
        <w:t>under</w:t>
      </w:r>
      <w:r w:rsidRPr="00E47E9E">
        <w:rPr>
          <w:rFonts w:ascii="Arial" w:hAnsi="Arial" w:cs="Arial"/>
          <w:color w:val="3366FF"/>
          <w:sz w:val="20"/>
          <w:szCs w:val="20"/>
        </w:rPr>
        <w:t xml:space="preserve"> a core value/are a </w:t>
      </w:r>
      <w:r w:rsidRPr="00E47E9E">
        <w:rPr>
          <w:rFonts w:ascii="Arial" w:hAnsi="Arial" w:cs="Arial"/>
          <w:color w:val="3366FF"/>
          <w:sz w:val="20"/>
          <w:szCs w:val="20"/>
          <w:u w:val="single"/>
        </w:rPr>
        <w:t>result of</w:t>
      </w:r>
      <w:r w:rsidRPr="00E47E9E">
        <w:rPr>
          <w:rFonts w:ascii="Arial" w:hAnsi="Arial" w:cs="Arial"/>
          <w:color w:val="3366FF"/>
          <w:sz w:val="20"/>
          <w:szCs w:val="20"/>
        </w:rPr>
        <w:t xml:space="preserve"> a Core Value):  Unified, Confidence, Personal Responsibility</w:t>
      </w:r>
    </w:p>
    <w:p w:rsidR="0018068C" w:rsidRDefault="0018068C" w:rsidP="00595AF1">
      <w:pPr>
        <w:spacing w:after="0" w:line="240" w:lineRule="auto"/>
        <w:rPr>
          <w:rFonts w:ascii="Arial" w:hAnsi="Arial" w:cs="Arial"/>
          <w:color w:val="000000"/>
          <w:sz w:val="20"/>
          <w:szCs w:val="20"/>
        </w:rPr>
      </w:pPr>
    </w:p>
    <w:p w:rsidR="0018068C" w:rsidRDefault="0018068C" w:rsidP="00595AF1">
      <w:pPr>
        <w:spacing w:after="0" w:line="240" w:lineRule="auto"/>
        <w:rPr>
          <w:rFonts w:ascii="Arial" w:hAnsi="Arial" w:cs="Arial"/>
          <w:color w:val="000000"/>
          <w:sz w:val="20"/>
          <w:szCs w:val="20"/>
        </w:rPr>
      </w:pPr>
    </w:p>
    <w:p w:rsidR="0018068C" w:rsidRDefault="0018068C" w:rsidP="00595AF1">
      <w:pPr>
        <w:spacing w:after="0" w:line="240" w:lineRule="auto"/>
        <w:rPr>
          <w:rFonts w:ascii="Arial" w:hAnsi="Arial" w:cs="Arial"/>
          <w:color w:val="000000"/>
          <w:sz w:val="20"/>
          <w:szCs w:val="20"/>
        </w:rPr>
      </w:pPr>
    </w:p>
    <w:p w:rsidR="0018068C" w:rsidRDefault="0018068C" w:rsidP="00595AF1">
      <w:pPr>
        <w:spacing w:after="0" w:line="240" w:lineRule="auto"/>
        <w:rPr>
          <w:rFonts w:ascii="Arial" w:hAnsi="Arial" w:cs="Arial"/>
          <w:color w:val="3366FF"/>
          <w:sz w:val="20"/>
          <w:szCs w:val="20"/>
        </w:rPr>
      </w:pPr>
    </w:p>
    <w:p w:rsidR="0018068C" w:rsidRPr="00E47E9E" w:rsidRDefault="0018068C" w:rsidP="00595AF1">
      <w:pPr>
        <w:spacing w:after="0" w:line="240" w:lineRule="auto"/>
        <w:rPr>
          <w:rFonts w:ascii="Arial" w:hAnsi="Arial" w:cs="Arial"/>
          <w:color w:val="3366FF"/>
          <w:sz w:val="20"/>
          <w:szCs w:val="20"/>
        </w:rPr>
      </w:pPr>
      <w:r w:rsidRPr="00E47E9E">
        <w:rPr>
          <w:rFonts w:ascii="Arial" w:hAnsi="Arial" w:cs="Arial"/>
          <w:color w:val="3366FF"/>
          <w:sz w:val="20"/>
          <w:szCs w:val="20"/>
        </w:rPr>
        <w:t>WHAT DO THE PRECEDING CORE VALUES MEAN TO YOU?</w:t>
      </w:r>
    </w:p>
    <w:p w:rsidR="0018068C" w:rsidRPr="00E47E9E" w:rsidRDefault="0018068C" w:rsidP="00595AF1">
      <w:pPr>
        <w:numPr>
          <w:ilvl w:val="0"/>
          <w:numId w:val="19"/>
        </w:numPr>
        <w:spacing w:after="0" w:line="240" w:lineRule="auto"/>
        <w:rPr>
          <w:rFonts w:ascii="Arial" w:hAnsi="Arial" w:cs="Arial"/>
          <w:color w:val="3366FF"/>
          <w:sz w:val="20"/>
          <w:szCs w:val="20"/>
        </w:rPr>
      </w:pPr>
      <w:r w:rsidRPr="00E47E9E">
        <w:rPr>
          <w:rFonts w:ascii="Arial" w:hAnsi="Arial" w:cs="Arial"/>
          <w:color w:val="3366FF"/>
          <w:sz w:val="20"/>
          <w:szCs w:val="20"/>
        </w:rPr>
        <w:t>Trust - Trust that we're on the same page</w:t>
      </w:r>
    </w:p>
    <w:p w:rsidR="0018068C" w:rsidRPr="00E47E9E" w:rsidRDefault="0018068C" w:rsidP="00595AF1">
      <w:pPr>
        <w:numPr>
          <w:ilvl w:val="0"/>
          <w:numId w:val="19"/>
        </w:numPr>
        <w:spacing w:after="0" w:line="240" w:lineRule="auto"/>
        <w:rPr>
          <w:rFonts w:ascii="Arial" w:hAnsi="Arial" w:cs="Arial"/>
          <w:color w:val="3366FF"/>
          <w:sz w:val="20"/>
          <w:szCs w:val="20"/>
        </w:rPr>
      </w:pPr>
      <w:r w:rsidRPr="00E47E9E">
        <w:rPr>
          <w:rFonts w:ascii="Arial" w:hAnsi="Arial" w:cs="Arial"/>
          <w:color w:val="3366FF"/>
          <w:sz w:val="20"/>
          <w:szCs w:val="20"/>
        </w:rPr>
        <w:t>Integrity - Walk your talk, be fair, respect, understand differences, be good to one another</w:t>
      </w:r>
    </w:p>
    <w:p w:rsidR="0018068C" w:rsidRPr="00E47E9E" w:rsidRDefault="0018068C" w:rsidP="00595AF1">
      <w:pPr>
        <w:numPr>
          <w:ilvl w:val="0"/>
          <w:numId w:val="19"/>
        </w:numPr>
        <w:spacing w:after="0" w:line="240" w:lineRule="auto"/>
        <w:rPr>
          <w:rFonts w:ascii="Arial" w:hAnsi="Arial" w:cs="Arial"/>
          <w:color w:val="3366FF"/>
          <w:sz w:val="20"/>
          <w:szCs w:val="20"/>
        </w:rPr>
      </w:pPr>
      <w:r w:rsidRPr="00E47E9E">
        <w:rPr>
          <w:rFonts w:ascii="Arial" w:hAnsi="Arial" w:cs="Arial"/>
          <w:color w:val="3366FF"/>
          <w:sz w:val="20"/>
          <w:szCs w:val="20"/>
        </w:rPr>
        <w:t>Empowering - To feel your have the ability to contribute and your voice will be heard</w:t>
      </w:r>
    </w:p>
    <w:p w:rsidR="0018068C" w:rsidRPr="00E47E9E" w:rsidRDefault="0018068C" w:rsidP="00595AF1">
      <w:pPr>
        <w:numPr>
          <w:ilvl w:val="0"/>
          <w:numId w:val="19"/>
        </w:numPr>
        <w:spacing w:after="0" w:line="240" w:lineRule="auto"/>
        <w:rPr>
          <w:rFonts w:ascii="Arial" w:hAnsi="Arial" w:cs="Arial"/>
          <w:color w:val="3366FF"/>
          <w:sz w:val="20"/>
          <w:szCs w:val="20"/>
        </w:rPr>
      </w:pPr>
      <w:r w:rsidRPr="00E47E9E">
        <w:rPr>
          <w:rFonts w:ascii="Arial" w:hAnsi="Arial" w:cs="Arial"/>
          <w:color w:val="3366FF"/>
          <w:sz w:val="20"/>
          <w:szCs w:val="20"/>
        </w:rPr>
        <w:t>Personal Responsibility - In all things, understand and do what's asked of you.  Be self-motivated.  We shouldn't have to remind people to do anything.</w:t>
      </w:r>
    </w:p>
    <w:p w:rsidR="0018068C" w:rsidRDefault="0018068C" w:rsidP="00756A88">
      <w:pPr>
        <w:numPr>
          <w:ilvl w:val="0"/>
          <w:numId w:val="19"/>
        </w:numPr>
        <w:spacing w:after="0" w:line="240" w:lineRule="auto"/>
        <w:rPr>
          <w:rFonts w:ascii="Arial" w:hAnsi="Arial" w:cs="Arial"/>
          <w:color w:val="3366FF"/>
          <w:sz w:val="20"/>
          <w:szCs w:val="20"/>
        </w:rPr>
      </w:pPr>
      <w:r w:rsidRPr="00E47E9E">
        <w:rPr>
          <w:rFonts w:ascii="Arial" w:hAnsi="Arial" w:cs="Arial"/>
          <w:color w:val="3366FF"/>
          <w:sz w:val="20"/>
          <w:szCs w:val="20"/>
        </w:rPr>
        <w:t>Passion - Energy, commitment</w:t>
      </w:r>
    </w:p>
    <w:p w:rsidR="0018068C" w:rsidRPr="00E47E9E" w:rsidRDefault="0018068C" w:rsidP="00756A88">
      <w:pPr>
        <w:numPr>
          <w:ilvl w:val="0"/>
          <w:numId w:val="19"/>
        </w:numPr>
        <w:spacing w:after="0" w:line="240" w:lineRule="auto"/>
        <w:rPr>
          <w:rFonts w:ascii="Arial" w:hAnsi="Arial" w:cs="Arial"/>
          <w:color w:val="3366FF"/>
          <w:sz w:val="20"/>
          <w:szCs w:val="20"/>
        </w:rPr>
      </w:pPr>
      <w:r w:rsidRPr="00E47E9E">
        <w:rPr>
          <w:rFonts w:ascii="Arial" w:hAnsi="Arial" w:cs="Arial"/>
          <w:color w:val="3366FF"/>
          <w:sz w:val="20"/>
          <w:szCs w:val="20"/>
        </w:rPr>
        <w:t>Music</w:t>
      </w:r>
      <w:r>
        <w:rPr>
          <w:rFonts w:ascii="Arial" w:hAnsi="Arial" w:cs="Arial"/>
          <w:color w:val="3366FF"/>
          <w:sz w:val="20"/>
          <w:szCs w:val="20"/>
        </w:rPr>
        <w:t>al</w:t>
      </w:r>
      <w:r w:rsidRPr="00E47E9E">
        <w:rPr>
          <w:rFonts w:ascii="Arial" w:hAnsi="Arial" w:cs="Arial"/>
          <w:color w:val="3366FF"/>
          <w:sz w:val="20"/>
          <w:szCs w:val="20"/>
        </w:rPr>
        <w:t xml:space="preserve"> Excellence - Attend all coaching sessions, being prepared to learn, personal accountability, etc.  (Note:  Musical Excellence should be all the time vs. just at contest time.  If people are buying into all of this all year 'round, the work should get more even throughout the year and not just at contest time.) </w:t>
      </w:r>
    </w:p>
    <w:p w:rsidR="0018068C" w:rsidRPr="00E47E9E" w:rsidRDefault="0018068C" w:rsidP="00756A88">
      <w:pPr>
        <w:spacing w:after="0" w:line="240" w:lineRule="auto"/>
        <w:rPr>
          <w:rFonts w:ascii="Arial" w:hAnsi="Arial" w:cs="Arial"/>
          <w:color w:val="000000"/>
          <w:sz w:val="20"/>
          <w:szCs w:val="20"/>
        </w:rPr>
      </w:pPr>
    </w:p>
    <w:p w:rsidR="0018068C" w:rsidRPr="00E47E9E" w:rsidRDefault="0018068C" w:rsidP="00756A88">
      <w:pPr>
        <w:spacing w:after="0" w:line="240" w:lineRule="auto"/>
        <w:rPr>
          <w:rFonts w:ascii="Arial" w:hAnsi="Arial" w:cs="Arial"/>
          <w:color w:val="3366FF"/>
          <w:sz w:val="20"/>
          <w:szCs w:val="20"/>
        </w:rPr>
      </w:pPr>
      <w:r w:rsidRPr="00E47E9E">
        <w:rPr>
          <w:rFonts w:ascii="Arial" w:hAnsi="Arial" w:cs="Arial"/>
          <w:color w:val="3366FF"/>
          <w:sz w:val="20"/>
          <w:szCs w:val="20"/>
        </w:rPr>
        <w:t>VISION</w:t>
      </w:r>
    </w:p>
    <w:p w:rsidR="0018068C" w:rsidRPr="00D42060" w:rsidRDefault="0018068C" w:rsidP="00595AF1">
      <w:pPr>
        <w:numPr>
          <w:ilvl w:val="0"/>
          <w:numId w:val="20"/>
        </w:numPr>
        <w:spacing w:after="0" w:line="240" w:lineRule="auto"/>
        <w:rPr>
          <w:rFonts w:ascii="Arial" w:hAnsi="Arial" w:cs="Arial"/>
          <w:color w:val="3366FF"/>
          <w:sz w:val="20"/>
          <w:szCs w:val="20"/>
        </w:rPr>
      </w:pPr>
      <w:r w:rsidRPr="00D42060">
        <w:rPr>
          <w:rFonts w:ascii="Arial" w:hAnsi="Arial" w:cs="Arial"/>
          <w:color w:val="3366FF"/>
          <w:sz w:val="20"/>
          <w:szCs w:val="20"/>
        </w:rPr>
        <w:t>After the Core Values are ranked, the next step is to develop a Mission Statement and Vision</w:t>
      </w:r>
    </w:p>
    <w:p w:rsidR="0018068C" w:rsidRDefault="0018068C" w:rsidP="00595AF1">
      <w:pPr>
        <w:numPr>
          <w:ilvl w:val="0"/>
          <w:numId w:val="20"/>
        </w:numPr>
        <w:spacing w:after="0" w:line="240" w:lineRule="auto"/>
        <w:rPr>
          <w:rFonts w:ascii="Arial" w:hAnsi="Arial" w:cs="Arial"/>
          <w:color w:val="3366FF"/>
          <w:sz w:val="20"/>
          <w:szCs w:val="20"/>
        </w:rPr>
      </w:pPr>
      <w:r w:rsidRPr="00D42060">
        <w:rPr>
          <w:rFonts w:ascii="Arial" w:hAnsi="Arial" w:cs="Arial"/>
          <w:color w:val="3366FF"/>
          <w:sz w:val="20"/>
          <w:szCs w:val="20"/>
        </w:rPr>
        <w:t>A successful Vision should convey what the future should look like and set your organization apart from others.  (So, when people hear your chorus name, they know exactly who you are and why.) Positive and inspiring, it should appeal to the long-term interests of all your major stakeholders (your chorus members.) It should be focused and clear so people should find it easy to understand and communicate.  A Vision should be realistically high, attainable and it should have reach which causes people to stretch.  It should be vivid and spark commitment and ownership in all who are involved in realizing the Vision.</w:t>
      </w:r>
    </w:p>
    <w:p w:rsidR="0018068C" w:rsidRPr="00D42060" w:rsidRDefault="0018068C" w:rsidP="00595AF1">
      <w:pPr>
        <w:numPr>
          <w:ilvl w:val="0"/>
          <w:numId w:val="20"/>
        </w:numPr>
        <w:spacing w:after="0" w:line="240" w:lineRule="auto"/>
        <w:rPr>
          <w:rFonts w:ascii="Arial" w:hAnsi="Arial" w:cs="Arial"/>
          <w:color w:val="3366FF"/>
          <w:sz w:val="20"/>
          <w:szCs w:val="20"/>
        </w:rPr>
      </w:pPr>
      <w:r>
        <w:rPr>
          <w:rFonts w:ascii="Arial" w:hAnsi="Arial" w:cs="Arial"/>
          <w:color w:val="3366FF"/>
          <w:sz w:val="20"/>
          <w:szCs w:val="20"/>
        </w:rPr>
        <w:t>Again, if Musical Excellence is part of your Vision, it should be all year vs. only competition-based.</w:t>
      </w:r>
    </w:p>
    <w:p w:rsidR="0018068C" w:rsidRDefault="0018068C" w:rsidP="00756A88">
      <w:pPr>
        <w:spacing w:after="0" w:line="240" w:lineRule="auto"/>
        <w:rPr>
          <w:rFonts w:ascii="Arial" w:hAnsi="Arial" w:cs="Arial"/>
          <w:color w:val="000000"/>
          <w:sz w:val="20"/>
          <w:szCs w:val="20"/>
        </w:rPr>
      </w:pPr>
    </w:p>
    <w:p w:rsidR="0018068C" w:rsidRPr="00FD5165" w:rsidRDefault="0018068C" w:rsidP="00756A88">
      <w:pPr>
        <w:spacing w:after="0" w:line="240" w:lineRule="auto"/>
        <w:rPr>
          <w:rFonts w:ascii="Arial" w:hAnsi="Arial" w:cs="Arial"/>
          <w:color w:val="3366FF"/>
          <w:sz w:val="20"/>
          <w:szCs w:val="20"/>
        </w:rPr>
      </w:pPr>
      <w:r w:rsidRPr="00FD5165">
        <w:rPr>
          <w:rFonts w:ascii="Arial" w:hAnsi="Arial" w:cs="Arial"/>
          <w:color w:val="3366FF"/>
          <w:sz w:val="20"/>
          <w:szCs w:val="20"/>
        </w:rPr>
        <w:t>BEHAVIORS</w:t>
      </w:r>
    </w:p>
    <w:p w:rsidR="0018068C" w:rsidRPr="00FD5165" w:rsidRDefault="0018068C" w:rsidP="00FD5165">
      <w:pPr>
        <w:numPr>
          <w:ilvl w:val="0"/>
          <w:numId w:val="26"/>
        </w:numPr>
        <w:spacing w:after="0" w:line="240" w:lineRule="auto"/>
        <w:rPr>
          <w:rFonts w:ascii="Arial" w:hAnsi="Arial" w:cs="Arial"/>
          <w:color w:val="3366FF"/>
          <w:sz w:val="20"/>
          <w:szCs w:val="20"/>
        </w:rPr>
      </w:pPr>
      <w:r w:rsidRPr="00FD5165">
        <w:rPr>
          <w:rFonts w:ascii="Arial" w:hAnsi="Arial" w:cs="Arial"/>
          <w:color w:val="3366FF"/>
          <w:sz w:val="20"/>
          <w:szCs w:val="20"/>
        </w:rPr>
        <w:t>After the Vision Statement has been created, then we next start talking about the behaviors and tying them back to the Core Values</w:t>
      </w:r>
    </w:p>
    <w:p w:rsidR="0018068C" w:rsidRPr="00FD5165" w:rsidRDefault="0018068C" w:rsidP="00595AF1">
      <w:pPr>
        <w:numPr>
          <w:ilvl w:val="0"/>
          <w:numId w:val="21"/>
        </w:numPr>
        <w:spacing w:after="0" w:line="240" w:lineRule="auto"/>
        <w:rPr>
          <w:rFonts w:ascii="Arial" w:hAnsi="Arial" w:cs="Arial"/>
          <w:color w:val="3366FF"/>
          <w:sz w:val="20"/>
          <w:szCs w:val="20"/>
        </w:rPr>
      </w:pPr>
      <w:r w:rsidRPr="00FD5165">
        <w:rPr>
          <w:rFonts w:ascii="Arial" w:hAnsi="Arial" w:cs="Arial"/>
          <w:color w:val="3366FF"/>
          <w:sz w:val="20"/>
          <w:szCs w:val="20"/>
        </w:rPr>
        <w:t>Behavior examples:</w:t>
      </w:r>
    </w:p>
    <w:p w:rsidR="0018068C" w:rsidRPr="00FD5165" w:rsidRDefault="0018068C" w:rsidP="00FD5165">
      <w:pPr>
        <w:numPr>
          <w:ilvl w:val="1"/>
          <w:numId w:val="26"/>
        </w:numPr>
        <w:spacing w:after="0" w:line="240" w:lineRule="auto"/>
        <w:rPr>
          <w:rFonts w:ascii="Arial" w:hAnsi="Arial" w:cs="Arial"/>
          <w:color w:val="3366FF"/>
          <w:sz w:val="20"/>
          <w:szCs w:val="20"/>
        </w:rPr>
      </w:pPr>
      <w:r w:rsidRPr="00FD5165">
        <w:rPr>
          <w:rFonts w:ascii="Arial" w:hAnsi="Arial" w:cs="Arial"/>
          <w:color w:val="3366FF"/>
          <w:sz w:val="20"/>
          <w:szCs w:val="20"/>
        </w:rPr>
        <w:t>Talking on the risers</w:t>
      </w:r>
    </w:p>
    <w:p w:rsidR="0018068C" w:rsidRPr="00FD5165" w:rsidRDefault="0018068C" w:rsidP="00FD5165">
      <w:pPr>
        <w:numPr>
          <w:ilvl w:val="1"/>
          <w:numId w:val="26"/>
        </w:numPr>
        <w:spacing w:after="0" w:line="240" w:lineRule="auto"/>
        <w:rPr>
          <w:rFonts w:ascii="Arial" w:hAnsi="Arial" w:cs="Arial"/>
          <w:color w:val="3366FF"/>
          <w:sz w:val="20"/>
          <w:szCs w:val="20"/>
        </w:rPr>
      </w:pPr>
      <w:r w:rsidRPr="00FD5165">
        <w:rPr>
          <w:rFonts w:ascii="Arial" w:hAnsi="Arial" w:cs="Arial"/>
          <w:color w:val="3366FF"/>
          <w:sz w:val="20"/>
          <w:szCs w:val="20"/>
        </w:rPr>
        <w:t>Arriving Late</w:t>
      </w:r>
    </w:p>
    <w:p w:rsidR="0018068C" w:rsidRPr="00FD5165" w:rsidRDefault="0018068C" w:rsidP="00FD5165">
      <w:pPr>
        <w:numPr>
          <w:ilvl w:val="1"/>
          <w:numId w:val="26"/>
        </w:numPr>
        <w:spacing w:after="0" w:line="240" w:lineRule="auto"/>
        <w:rPr>
          <w:rFonts w:ascii="Arial" w:hAnsi="Arial" w:cs="Arial"/>
          <w:color w:val="3366FF"/>
          <w:sz w:val="20"/>
          <w:szCs w:val="20"/>
        </w:rPr>
      </w:pPr>
      <w:r w:rsidRPr="00FD5165">
        <w:rPr>
          <w:rFonts w:ascii="Arial" w:hAnsi="Arial" w:cs="Arial"/>
          <w:color w:val="3366FF"/>
          <w:sz w:val="20"/>
          <w:szCs w:val="20"/>
        </w:rPr>
        <w:t>Being unprepared</w:t>
      </w:r>
    </w:p>
    <w:p w:rsidR="0018068C" w:rsidRPr="00FD5165" w:rsidRDefault="0018068C" w:rsidP="00FD5165">
      <w:pPr>
        <w:numPr>
          <w:ilvl w:val="1"/>
          <w:numId w:val="26"/>
        </w:numPr>
        <w:spacing w:after="0" w:line="240" w:lineRule="auto"/>
        <w:rPr>
          <w:rFonts w:ascii="Arial" w:hAnsi="Arial" w:cs="Arial"/>
          <w:color w:val="3366FF"/>
          <w:sz w:val="20"/>
          <w:szCs w:val="20"/>
        </w:rPr>
      </w:pPr>
      <w:r w:rsidRPr="00FD5165">
        <w:rPr>
          <w:rFonts w:ascii="Arial" w:hAnsi="Arial" w:cs="Arial"/>
          <w:color w:val="3366FF"/>
          <w:sz w:val="20"/>
          <w:szCs w:val="20"/>
        </w:rPr>
        <w:t>Walking on and off the risers</w:t>
      </w:r>
    </w:p>
    <w:p w:rsidR="0018068C" w:rsidRPr="00FD5165" w:rsidRDefault="0018068C" w:rsidP="00FD5165">
      <w:pPr>
        <w:numPr>
          <w:ilvl w:val="1"/>
          <w:numId w:val="26"/>
        </w:numPr>
        <w:spacing w:after="0" w:line="240" w:lineRule="auto"/>
        <w:rPr>
          <w:rFonts w:ascii="Arial" w:hAnsi="Arial" w:cs="Arial"/>
          <w:color w:val="3366FF"/>
          <w:sz w:val="20"/>
          <w:szCs w:val="20"/>
        </w:rPr>
      </w:pPr>
      <w:r w:rsidRPr="00FD5165">
        <w:rPr>
          <w:rFonts w:ascii="Arial" w:hAnsi="Arial" w:cs="Arial"/>
          <w:color w:val="3366FF"/>
          <w:sz w:val="20"/>
          <w:szCs w:val="20"/>
        </w:rPr>
        <w:t>Not focused</w:t>
      </w:r>
    </w:p>
    <w:p w:rsidR="0018068C" w:rsidRDefault="0018068C" w:rsidP="00756A88">
      <w:pPr>
        <w:spacing w:after="0" w:line="240" w:lineRule="auto"/>
        <w:rPr>
          <w:rFonts w:ascii="Arial" w:hAnsi="Arial" w:cs="Arial"/>
          <w:color w:val="000000"/>
          <w:sz w:val="20"/>
          <w:szCs w:val="20"/>
        </w:rPr>
      </w:pPr>
    </w:p>
    <w:p w:rsidR="0018068C" w:rsidRPr="00E47E9E" w:rsidRDefault="0018068C" w:rsidP="00E47E9E">
      <w:pPr>
        <w:spacing w:after="0" w:line="240" w:lineRule="auto"/>
        <w:rPr>
          <w:rFonts w:ascii="Arial" w:hAnsi="Arial" w:cs="Arial"/>
          <w:color w:val="3366FF"/>
          <w:sz w:val="20"/>
          <w:szCs w:val="20"/>
        </w:rPr>
      </w:pPr>
      <w:r w:rsidRPr="00E47E9E">
        <w:rPr>
          <w:rFonts w:ascii="Arial" w:hAnsi="Arial" w:cs="Arial"/>
          <w:color w:val="3366FF"/>
          <w:sz w:val="20"/>
          <w:szCs w:val="20"/>
        </w:rPr>
        <w:t>SOME PRACTICES OF EXEMPLARY LEADERSHIP:</w:t>
      </w:r>
    </w:p>
    <w:p w:rsidR="0018068C" w:rsidRPr="00E47E9E" w:rsidRDefault="0018068C" w:rsidP="00E47E9E">
      <w:pPr>
        <w:numPr>
          <w:ilvl w:val="0"/>
          <w:numId w:val="28"/>
        </w:numPr>
        <w:spacing w:after="0" w:line="240" w:lineRule="auto"/>
        <w:rPr>
          <w:rFonts w:ascii="Arial" w:hAnsi="Arial" w:cs="Arial"/>
          <w:color w:val="3366FF"/>
          <w:sz w:val="20"/>
          <w:szCs w:val="20"/>
        </w:rPr>
      </w:pPr>
      <w:r w:rsidRPr="00E47E9E">
        <w:rPr>
          <w:rFonts w:ascii="Arial" w:hAnsi="Arial" w:cs="Arial"/>
          <w:color w:val="3366FF"/>
          <w:sz w:val="20"/>
          <w:szCs w:val="20"/>
        </w:rPr>
        <w:t>Model the way - Set a personal example, clearly communicate expectations, etc.)</w:t>
      </w:r>
    </w:p>
    <w:p w:rsidR="0018068C" w:rsidRPr="00E47E9E" w:rsidRDefault="0018068C" w:rsidP="00E47E9E">
      <w:pPr>
        <w:numPr>
          <w:ilvl w:val="0"/>
          <w:numId w:val="28"/>
        </w:numPr>
        <w:spacing w:after="0" w:line="240" w:lineRule="auto"/>
        <w:rPr>
          <w:rFonts w:ascii="Arial" w:hAnsi="Arial" w:cs="Arial"/>
          <w:color w:val="3366FF"/>
          <w:sz w:val="20"/>
          <w:szCs w:val="20"/>
        </w:rPr>
      </w:pPr>
      <w:r w:rsidRPr="00E47E9E">
        <w:rPr>
          <w:rFonts w:ascii="Arial" w:hAnsi="Arial" w:cs="Arial"/>
          <w:color w:val="3366FF"/>
          <w:sz w:val="20"/>
          <w:szCs w:val="20"/>
        </w:rPr>
        <w:t>Inspire a shared vision - Leaders cannot command commitment, but must inspire it by getting people involved in things, talk about the future, higher meaning and purpose of what you're doing every day.</w:t>
      </w:r>
    </w:p>
    <w:p w:rsidR="0018068C" w:rsidRPr="00E47E9E" w:rsidRDefault="0018068C" w:rsidP="00E47E9E">
      <w:pPr>
        <w:numPr>
          <w:ilvl w:val="0"/>
          <w:numId w:val="28"/>
        </w:numPr>
        <w:spacing w:after="0" w:line="240" w:lineRule="auto"/>
        <w:rPr>
          <w:rFonts w:ascii="Arial" w:hAnsi="Arial" w:cs="Arial"/>
          <w:color w:val="3366FF"/>
          <w:sz w:val="20"/>
          <w:szCs w:val="20"/>
        </w:rPr>
      </w:pPr>
      <w:r w:rsidRPr="00E47E9E">
        <w:rPr>
          <w:rFonts w:ascii="Arial" w:hAnsi="Arial" w:cs="Arial"/>
          <w:color w:val="3366FF"/>
          <w:sz w:val="20"/>
          <w:szCs w:val="20"/>
        </w:rPr>
        <w:t>Challenge the process - Challenge the status quo.  Mediocrity will not yield sustainable, long-term results.  Continually look for new ways of doing things.  Challenge people.</w:t>
      </w:r>
    </w:p>
    <w:p w:rsidR="0018068C" w:rsidRPr="00E47E9E" w:rsidRDefault="0018068C" w:rsidP="00E47E9E">
      <w:pPr>
        <w:numPr>
          <w:ilvl w:val="0"/>
          <w:numId w:val="28"/>
        </w:numPr>
        <w:spacing w:after="0" w:line="240" w:lineRule="auto"/>
        <w:rPr>
          <w:rFonts w:ascii="Arial" w:hAnsi="Arial" w:cs="Arial"/>
          <w:color w:val="3366FF"/>
          <w:sz w:val="20"/>
          <w:szCs w:val="20"/>
        </w:rPr>
      </w:pPr>
      <w:r w:rsidRPr="00E47E9E">
        <w:rPr>
          <w:rFonts w:ascii="Arial" w:hAnsi="Arial" w:cs="Arial"/>
          <w:color w:val="3366FF"/>
          <w:sz w:val="20"/>
          <w:szCs w:val="20"/>
        </w:rPr>
        <w:t>Your number 1 asset is human capital - Strengthens everyone's capacity to get the job done.</w:t>
      </w:r>
    </w:p>
    <w:p w:rsidR="0018068C" w:rsidRPr="00E47E9E" w:rsidRDefault="0018068C" w:rsidP="00E47E9E">
      <w:pPr>
        <w:numPr>
          <w:ilvl w:val="0"/>
          <w:numId w:val="28"/>
        </w:numPr>
        <w:spacing w:after="0" w:line="240" w:lineRule="auto"/>
        <w:rPr>
          <w:rFonts w:ascii="Arial" w:hAnsi="Arial" w:cs="Arial"/>
          <w:color w:val="3366FF"/>
          <w:sz w:val="20"/>
          <w:szCs w:val="20"/>
        </w:rPr>
      </w:pPr>
      <w:r w:rsidRPr="00E47E9E">
        <w:rPr>
          <w:rFonts w:ascii="Arial" w:hAnsi="Arial" w:cs="Arial"/>
          <w:color w:val="3366FF"/>
          <w:sz w:val="20"/>
          <w:szCs w:val="20"/>
        </w:rPr>
        <w:t>Actively encourage diverse points of view</w:t>
      </w:r>
    </w:p>
    <w:p w:rsidR="0018068C" w:rsidRPr="00E47E9E" w:rsidRDefault="0018068C" w:rsidP="00E47E9E">
      <w:pPr>
        <w:numPr>
          <w:ilvl w:val="0"/>
          <w:numId w:val="28"/>
        </w:numPr>
        <w:spacing w:after="0" w:line="240" w:lineRule="auto"/>
        <w:rPr>
          <w:rFonts w:ascii="Arial" w:hAnsi="Arial" w:cs="Arial"/>
          <w:color w:val="3366FF"/>
          <w:sz w:val="20"/>
          <w:szCs w:val="20"/>
        </w:rPr>
      </w:pPr>
      <w:r w:rsidRPr="00E47E9E">
        <w:rPr>
          <w:rFonts w:ascii="Arial" w:hAnsi="Arial" w:cs="Arial"/>
          <w:color w:val="3366FF"/>
          <w:sz w:val="20"/>
          <w:szCs w:val="20"/>
        </w:rPr>
        <w:t>Encourage the heart - Continually give people credit and recognition.</w:t>
      </w:r>
    </w:p>
    <w:p w:rsidR="0018068C" w:rsidRDefault="0018068C" w:rsidP="00E47E9E">
      <w:pPr>
        <w:spacing w:after="0" w:line="240" w:lineRule="auto"/>
        <w:rPr>
          <w:rFonts w:ascii="Arial" w:hAnsi="Arial" w:cs="Arial"/>
          <w:color w:val="000000"/>
          <w:sz w:val="20"/>
          <w:szCs w:val="20"/>
        </w:rPr>
      </w:pPr>
    </w:p>
    <w:p w:rsidR="0018068C" w:rsidRPr="00435FF2" w:rsidRDefault="0018068C" w:rsidP="00E47E9E">
      <w:pPr>
        <w:spacing w:after="0" w:line="240" w:lineRule="auto"/>
        <w:rPr>
          <w:rFonts w:ascii="Arial" w:hAnsi="Arial" w:cs="Arial"/>
          <w:color w:val="3366FF"/>
          <w:sz w:val="20"/>
          <w:szCs w:val="20"/>
        </w:rPr>
      </w:pPr>
      <w:r w:rsidRPr="00435FF2">
        <w:rPr>
          <w:rFonts w:ascii="Arial" w:hAnsi="Arial" w:cs="Arial"/>
          <w:color w:val="3366FF"/>
          <w:sz w:val="20"/>
          <w:szCs w:val="20"/>
        </w:rPr>
        <w:t>MISCELLANEOUS ATTENDEE COMMENTS:</w:t>
      </w:r>
    </w:p>
    <w:p w:rsidR="0018068C" w:rsidRPr="00435FF2" w:rsidRDefault="0018068C" w:rsidP="00E47E9E">
      <w:pPr>
        <w:numPr>
          <w:ilvl w:val="0"/>
          <w:numId w:val="29"/>
        </w:numPr>
        <w:spacing w:after="0" w:line="240" w:lineRule="auto"/>
        <w:rPr>
          <w:rFonts w:ascii="Arial" w:hAnsi="Arial" w:cs="Arial"/>
          <w:color w:val="3366FF"/>
          <w:sz w:val="20"/>
          <w:szCs w:val="20"/>
        </w:rPr>
      </w:pPr>
      <w:r w:rsidRPr="00435FF2">
        <w:rPr>
          <w:rFonts w:ascii="Arial" w:hAnsi="Arial" w:cs="Arial"/>
          <w:color w:val="3366FF"/>
          <w:sz w:val="20"/>
          <w:szCs w:val="20"/>
        </w:rPr>
        <w:t>Therese Antonini has a list of 100-150 words you feel about your chorus/that you like about your chorus.  The results of this key descriptor ‘survey’ can go to the Music Team and BOD/Management Team, and then the</w:t>
      </w:r>
      <w:r>
        <w:rPr>
          <w:rFonts w:ascii="Arial" w:hAnsi="Arial" w:cs="Arial"/>
          <w:color w:val="3366FF"/>
          <w:sz w:val="20"/>
          <w:szCs w:val="20"/>
        </w:rPr>
        <w:t xml:space="preserve">se leadership bodies can take </w:t>
      </w:r>
      <w:r w:rsidRPr="00435FF2">
        <w:rPr>
          <w:rFonts w:ascii="Arial" w:hAnsi="Arial" w:cs="Arial"/>
          <w:color w:val="3366FF"/>
          <w:sz w:val="20"/>
          <w:szCs w:val="20"/>
        </w:rPr>
        <w:t>it to the chorus.</w:t>
      </w:r>
    </w:p>
    <w:p w:rsidR="0018068C" w:rsidRPr="00435FF2" w:rsidRDefault="0018068C" w:rsidP="00756A88">
      <w:pPr>
        <w:numPr>
          <w:ilvl w:val="0"/>
          <w:numId w:val="29"/>
        </w:numPr>
        <w:spacing w:after="0" w:line="240" w:lineRule="auto"/>
        <w:rPr>
          <w:rFonts w:ascii="Arial" w:hAnsi="Arial" w:cs="Arial"/>
          <w:color w:val="3366FF"/>
          <w:sz w:val="20"/>
          <w:szCs w:val="20"/>
        </w:rPr>
      </w:pPr>
      <w:r w:rsidRPr="00435FF2">
        <w:rPr>
          <w:rFonts w:ascii="Arial" w:hAnsi="Arial" w:cs="Arial"/>
          <w:color w:val="3366FF"/>
          <w:sz w:val="20"/>
          <w:szCs w:val="20"/>
        </w:rPr>
        <w:t xml:space="preserve">‘Chorus is </w:t>
      </w:r>
      <w:r>
        <w:rPr>
          <w:rFonts w:ascii="Arial" w:hAnsi="Arial" w:cs="Arial"/>
          <w:color w:val="3366FF"/>
          <w:sz w:val="20"/>
          <w:szCs w:val="20"/>
        </w:rPr>
        <w:t>(</w:t>
      </w:r>
      <w:r w:rsidRPr="00435FF2">
        <w:rPr>
          <w:rFonts w:ascii="Arial" w:hAnsi="Arial" w:cs="Arial"/>
          <w:color w:val="3366FF"/>
          <w:sz w:val="20"/>
          <w:szCs w:val="20"/>
        </w:rPr>
        <w:t>Monday</w:t>
      </w:r>
      <w:r>
        <w:rPr>
          <w:rFonts w:ascii="Arial" w:hAnsi="Arial" w:cs="Arial"/>
          <w:color w:val="3366FF"/>
          <w:sz w:val="20"/>
          <w:szCs w:val="20"/>
        </w:rPr>
        <w:t>)</w:t>
      </w:r>
      <w:r w:rsidRPr="00435FF2">
        <w:rPr>
          <w:rFonts w:ascii="Arial" w:hAnsi="Arial" w:cs="Arial"/>
          <w:color w:val="3366FF"/>
          <w:sz w:val="20"/>
          <w:szCs w:val="20"/>
        </w:rPr>
        <w:t xml:space="preserve"> night for the rest of your life.’</w:t>
      </w:r>
    </w:p>
    <w:p w:rsidR="0018068C" w:rsidRPr="00435FF2" w:rsidRDefault="0018068C" w:rsidP="00756A88">
      <w:pPr>
        <w:numPr>
          <w:ilvl w:val="0"/>
          <w:numId w:val="29"/>
        </w:numPr>
        <w:spacing w:after="0" w:line="240" w:lineRule="auto"/>
        <w:rPr>
          <w:rFonts w:ascii="Arial" w:hAnsi="Arial" w:cs="Arial"/>
          <w:color w:val="3366FF"/>
          <w:sz w:val="20"/>
          <w:szCs w:val="20"/>
        </w:rPr>
      </w:pPr>
      <w:r w:rsidRPr="00435FF2">
        <w:rPr>
          <w:rFonts w:ascii="Arial" w:hAnsi="Arial" w:cs="Arial"/>
          <w:color w:val="3366FF"/>
          <w:sz w:val="20"/>
          <w:szCs w:val="20"/>
        </w:rPr>
        <w:t xml:space="preserve">Greater </w:t>
      </w:r>
      <w:smartTag w:uri="urn:schemas-microsoft-com:office:smarttags" w:element="place">
        <w:smartTag w:uri="urn:schemas-microsoft-com:office:smarttags" w:element="City">
          <w:r w:rsidRPr="00435FF2">
            <w:rPr>
              <w:rFonts w:ascii="Arial" w:hAnsi="Arial" w:cs="Arial"/>
              <w:color w:val="3366FF"/>
              <w:sz w:val="20"/>
              <w:szCs w:val="20"/>
            </w:rPr>
            <w:t>Nassau</w:t>
          </w:r>
        </w:smartTag>
      </w:smartTag>
      <w:r w:rsidRPr="00435FF2">
        <w:rPr>
          <w:rFonts w:ascii="Arial" w:hAnsi="Arial" w:cs="Arial"/>
          <w:color w:val="3366FF"/>
          <w:sz w:val="20"/>
          <w:szCs w:val="20"/>
        </w:rPr>
        <w:t xml:space="preserve"> has a zero tolerance policy for negativity </w:t>
      </w:r>
    </w:p>
    <w:p w:rsidR="0018068C" w:rsidRPr="00435FF2" w:rsidRDefault="0018068C" w:rsidP="00756A88">
      <w:pPr>
        <w:numPr>
          <w:ilvl w:val="0"/>
          <w:numId w:val="29"/>
        </w:numPr>
        <w:spacing w:after="0" w:line="240" w:lineRule="auto"/>
        <w:rPr>
          <w:rFonts w:ascii="Arial" w:hAnsi="Arial" w:cs="Arial"/>
          <w:color w:val="3366FF"/>
          <w:sz w:val="20"/>
          <w:szCs w:val="20"/>
        </w:rPr>
      </w:pPr>
      <w:r w:rsidRPr="00435FF2">
        <w:rPr>
          <w:rFonts w:ascii="Arial" w:hAnsi="Arial" w:cs="Arial"/>
          <w:color w:val="3366FF"/>
          <w:sz w:val="20"/>
          <w:szCs w:val="20"/>
        </w:rPr>
        <w:t xml:space="preserve">A humorous approach to undesirable behaviors – For example, </w:t>
      </w:r>
      <w:r>
        <w:rPr>
          <w:rFonts w:ascii="Arial" w:hAnsi="Arial" w:cs="Arial"/>
          <w:color w:val="3366FF"/>
          <w:sz w:val="20"/>
          <w:szCs w:val="20"/>
        </w:rPr>
        <w:t>winner of a</w:t>
      </w:r>
      <w:r w:rsidRPr="00435FF2">
        <w:rPr>
          <w:rFonts w:ascii="Arial" w:hAnsi="Arial" w:cs="Arial"/>
          <w:color w:val="3366FF"/>
          <w:sz w:val="20"/>
          <w:szCs w:val="20"/>
        </w:rPr>
        <w:t>ward for the last on the risers at rehearsal, etc.</w:t>
      </w:r>
    </w:p>
    <w:p w:rsidR="0018068C" w:rsidRPr="00595AF1" w:rsidRDefault="0018068C" w:rsidP="00756A88">
      <w:pPr>
        <w:spacing w:after="0" w:line="240" w:lineRule="auto"/>
        <w:rPr>
          <w:rFonts w:ascii="Arial" w:hAnsi="Arial" w:cs="Arial"/>
          <w:color w:val="000000"/>
          <w:sz w:val="20"/>
          <w:szCs w:val="20"/>
        </w:rPr>
      </w:pPr>
    </w:p>
    <w:p w:rsidR="0018068C" w:rsidRPr="00595AF1" w:rsidRDefault="0018068C" w:rsidP="00756A88">
      <w:pPr>
        <w:spacing w:after="0" w:line="240" w:lineRule="auto"/>
        <w:rPr>
          <w:rFonts w:ascii="Arial" w:hAnsi="Arial" w:cs="Arial"/>
          <w:color w:val="000000"/>
          <w:sz w:val="20"/>
          <w:szCs w:val="20"/>
        </w:rPr>
      </w:pPr>
    </w:p>
    <w:p w:rsidR="0018068C" w:rsidRPr="00595AF1" w:rsidRDefault="0018068C" w:rsidP="00756A88">
      <w:pPr>
        <w:spacing w:after="0" w:line="240" w:lineRule="auto"/>
        <w:rPr>
          <w:rFonts w:ascii="Arial" w:hAnsi="Arial" w:cs="Arial"/>
          <w:color w:val="000000"/>
          <w:sz w:val="20"/>
          <w:szCs w:val="20"/>
        </w:rPr>
      </w:pPr>
    </w:p>
    <w:p w:rsidR="0018068C" w:rsidRPr="00595AF1" w:rsidRDefault="0018068C" w:rsidP="00756A88">
      <w:pPr>
        <w:spacing w:after="0" w:line="240" w:lineRule="auto"/>
        <w:rPr>
          <w:rFonts w:ascii="Arial" w:hAnsi="Arial" w:cs="Arial"/>
          <w:color w:val="000000"/>
          <w:sz w:val="20"/>
          <w:szCs w:val="20"/>
        </w:rPr>
      </w:pPr>
    </w:p>
    <w:p w:rsidR="0018068C" w:rsidRPr="00595AF1" w:rsidRDefault="0018068C" w:rsidP="00756A88">
      <w:pPr>
        <w:spacing w:after="0" w:line="240" w:lineRule="auto"/>
        <w:rPr>
          <w:rFonts w:ascii="Arial" w:hAnsi="Arial" w:cs="Arial"/>
          <w:color w:val="000000"/>
          <w:sz w:val="20"/>
          <w:szCs w:val="20"/>
        </w:rPr>
      </w:pPr>
    </w:p>
    <w:tbl>
      <w:tblPr>
        <w:tblStyle w:val="TableGrid"/>
        <w:tblW w:w="0" w:type="auto"/>
        <w:tblLook w:val="01E0"/>
      </w:tblPr>
      <w:tblGrid>
        <w:gridCol w:w="4788"/>
        <w:gridCol w:w="4788"/>
      </w:tblGrid>
      <w:tr w:rsidR="0018068C" w:rsidRPr="00435FF2" w:rsidTr="00435FF2">
        <w:tc>
          <w:tcPr>
            <w:tcW w:w="4788" w:type="dxa"/>
          </w:tcPr>
          <w:p w:rsidR="0018068C" w:rsidRPr="00435FF2" w:rsidRDefault="0018068C" w:rsidP="00435FF2">
            <w:pPr>
              <w:rPr>
                <w:rFonts w:eastAsia="Calibri"/>
                <w:b/>
                <w:sz w:val="24"/>
                <w:szCs w:val="24"/>
              </w:rPr>
            </w:pPr>
            <w:r w:rsidRPr="00435FF2">
              <w:rPr>
                <w:rFonts w:eastAsia="Calibri"/>
                <w:b/>
                <w:sz w:val="24"/>
                <w:szCs w:val="24"/>
              </w:rPr>
              <w:t>Belief System</w:t>
            </w:r>
          </w:p>
          <w:p w:rsidR="0018068C" w:rsidRPr="00435FF2" w:rsidRDefault="0018068C" w:rsidP="00435FF2">
            <w:pPr>
              <w:pStyle w:val="ListParagraph"/>
              <w:numPr>
                <w:ilvl w:val="0"/>
                <w:numId w:val="3"/>
              </w:numPr>
              <w:rPr>
                <w:rFonts w:eastAsia="Calibri"/>
                <w:b/>
                <w:sz w:val="24"/>
                <w:szCs w:val="24"/>
              </w:rPr>
            </w:pPr>
            <w:r w:rsidRPr="00435FF2">
              <w:rPr>
                <w:rFonts w:eastAsia="Calibri"/>
                <w:b/>
                <w:sz w:val="24"/>
                <w:szCs w:val="24"/>
              </w:rPr>
              <w:t>Vision</w:t>
            </w:r>
          </w:p>
          <w:p w:rsidR="0018068C" w:rsidRPr="00435FF2" w:rsidRDefault="0018068C" w:rsidP="00435FF2">
            <w:pPr>
              <w:pStyle w:val="ListParagraph"/>
              <w:numPr>
                <w:ilvl w:val="0"/>
                <w:numId w:val="3"/>
              </w:numPr>
              <w:rPr>
                <w:rFonts w:eastAsia="Calibri"/>
                <w:b/>
                <w:sz w:val="24"/>
                <w:szCs w:val="24"/>
              </w:rPr>
            </w:pPr>
            <w:r w:rsidRPr="00435FF2">
              <w:rPr>
                <w:rFonts w:eastAsia="Calibri"/>
                <w:b/>
                <w:sz w:val="24"/>
                <w:szCs w:val="24"/>
              </w:rPr>
              <w:t>Core Values</w:t>
            </w:r>
          </w:p>
          <w:p w:rsidR="0018068C" w:rsidRPr="00435FF2" w:rsidRDefault="0018068C" w:rsidP="00435FF2">
            <w:pPr>
              <w:pStyle w:val="ListParagraph"/>
              <w:numPr>
                <w:ilvl w:val="0"/>
                <w:numId w:val="3"/>
              </w:numPr>
              <w:rPr>
                <w:rFonts w:eastAsia="Calibri"/>
                <w:b/>
                <w:sz w:val="24"/>
                <w:szCs w:val="24"/>
              </w:rPr>
            </w:pPr>
            <w:smartTag w:uri="urn:schemas-microsoft-com:office:smarttags" w:element="place">
              <w:smartTag w:uri="urn:schemas-microsoft-com:office:smarttags" w:element="City">
                <w:r w:rsidRPr="00435FF2">
                  <w:rPr>
                    <w:rFonts w:eastAsia="Calibri"/>
                    <w:b/>
                    <w:sz w:val="24"/>
                    <w:szCs w:val="24"/>
                  </w:rPr>
                  <w:t>Mission</w:t>
                </w:r>
              </w:smartTag>
            </w:smartTag>
          </w:p>
          <w:p w:rsidR="0018068C" w:rsidRPr="00435FF2" w:rsidRDefault="0018068C" w:rsidP="00435FF2">
            <w:pPr>
              <w:pStyle w:val="ListParagraph"/>
              <w:numPr>
                <w:ilvl w:val="0"/>
                <w:numId w:val="3"/>
              </w:numPr>
              <w:rPr>
                <w:rFonts w:eastAsia="Calibri"/>
                <w:b/>
                <w:sz w:val="24"/>
                <w:szCs w:val="24"/>
              </w:rPr>
            </w:pPr>
            <w:r w:rsidRPr="00435FF2">
              <w:rPr>
                <w:rFonts w:eastAsia="Calibri"/>
                <w:b/>
                <w:sz w:val="24"/>
                <w:szCs w:val="24"/>
              </w:rPr>
              <w:t>Culture</w:t>
            </w:r>
          </w:p>
        </w:tc>
        <w:tc>
          <w:tcPr>
            <w:tcW w:w="4788" w:type="dxa"/>
          </w:tcPr>
          <w:p w:rsidR="0018068C" w:rsidRPr="00435FF2" w:rsidRDefault="0018068C" w:rsidP="00435FF2">
            <w:pPr>
              <w:rPr>
                <w:rFonts w:eastAsia="Calibri"/>
                <w:b/>
                <w:sz w:val="24"/>
                <w:szCs w:val="24"/>
              </w:rPr>
            </w:pPr>
            <w:r w:rsidRPr="00435FF2">
              <w:rPr>
                <w:rFonts w:eastAsia="Calibri"/>
                <w:b/>
                <w:sz w:val="24"/>
                <w:szCs w:val="24"/>
              </w:rPr>
              <w:t>Balance</w:t>
            </w:r>
          </w:p>
          <w:p w:rsidR="0018068C" w:rsidRPr="00435FF2" w:rsidRDefault="0018068C" w:rsidP="00435FF2">
            <w:pPr>
              <w:pStyle w:val="ListParagraph"/>
              <w:numPr>
                <w:ilvl w:val="0"/>
                <w:numId w:val="4"/>
              </w:numPr>
              <w:ind w:left="720"/>
              <w:rPr>
                <w:rFonts w:eastAsia="Calibri"/>
                <w:b/>
                <w:sz w:val="24"/>
                <w:szCs w:val="24"/>
              </w:rPr>
            </w:pPr>
            <w:r w:rsidRPr="00435FF2">
              <w:rPr>
                <w:rFonts w:eastAsia="Calibri"/>
                <w:b/>
                <w:sz w:val="24"/>
                <w:szCs w:val="24"/>
              </w:rPr>
              <w:t xml:space="preserve">Tend to State of </w:t>
            </w:r>
            <w:smartTag w:uri="urn:schemas-microsoft-com:office:smarttags" w:element="place">
              <w:smartTag w:uri="urn:schemas-microsoft-com:office:smarttags" w:element="State">
                <w:r w:rsidRPr="00435FF2">
                  <w:rPr>
                    <w:rFonts w:eastAsia="Calibri"/>
                    <w:b/>
                    <w:sz w:val="24"/>
                    <w:szCs w:val="24"/>
                  </w:rPr>
                  <w:t>Mind</w:t>
                </w:r>
              </w:smartTag>
            </w:smartTag>
          </w:p>
          <w:p w:rsidR="0018068C" w:rsidRPr="00435FF2" w:rsidRDefault="0018068C" w:rsidP="00435FF2">
            <w:pPr>
              <w:pStyle w:val="ListParagraph"/>
              <w:numPr>
                <w:ilvl w:val="0"/>
                <w:numId w:val="4"/>
              </w:numPr>
              <w:ind w:left="720"/>
              <w:rPr>
                <w:rFonts w:eastAsia="Calibri"/>
                <w:b/>
                <w:sz w:val="24"/>
                <w:szCs w:val="24"/>
              </w:rPr>
            </w:pPr>
            <w:r w:rsidRPr="00435FF2">
              <w:rPr>
                <w:rFonts w:eastAsia="Calibri"/>
                <w:b/>
                <w:sz w:val="24"/>
                <w:szCs w:val="24"/>
              </w:rPr>
              <w:t xml:space="preserve">Tend to State of </w:t>
            </w:r>
            <w:smartTag w:uri="urn:schemas-microsoft-com:office:smarttags" w:element="place">
              <w:smartTag w:uri="urn:schemas-microsoft-com:office:smarttags" w:element="State">
                <w:r w:rsidRPr="00435FF2">
                  <w:rPr>
                    <w:rFonts w:eastAsia="Calibri"/>
                    <w:b/>
                    <w:sz w:val="24"/>
                    <w:szCs w:val="24"/>
                  </w:rPr>
                  <w:t>Management</w:t>
                </w:r>
              </w:smartTag>
            </w:smartTag>
          </w:p>
          <w:p w:rsidR="0018068C" w:rsidRPr="00435FF2" w:rsidRDefault="0018068C" w:rsidP="00435FF2">
            <w:pPr>
              <w:pStyle w:val="ListParagraph"/>
              <w:numPr>
                <w:ilvl w:val="0"/>
                <w:numId w:val="4"/>
              </w:numPr>
              <w:ind w:left="720"/>
              <w:rPr>
                <w:rFonts w:eastAsia="Calibri"/>
                <w:b/>
                <w:sz w:val="24"/>
                <w:szCs w:val="24"/>
              </w:rPr>
            </w:pPr>
            <w:r w:rsidRPr="00435FF2">
              <w:rPr>
                <w:rFonts w:eastAsia="Calibri"/>
                <w:b/>
                <w:sz w:val="24"/>
                <w:szCs w:val="24"/>
              </w:rPr>
              <w:t>Lifestyle Goals</w:t>
            </w:r>
          </w:p>
          <w:p w:rsidR="0018068C" w:rsidRPr="00435FF2" w:rsidRDefault="0018068C" w:rsidP="00231C1F">
            <w:pPr>
              <w:rPr>
                <w:rFonts w:eastAsia="Calibri"/>
                <w:b/>
                <w:sz w:val="24"/>
                <w:szCs w:val="24"/>
              </w:rPr>
            </w:pPr>
          </w:p>
        </w:tc>
      </w:tr>
      <w:tr w:rsidR="0018068C" w:rsidRPr="00435FF2" w:rsidTr="00435FF2">
        <w:tc>
          <w:tcPr>
            <w:tcW w:w="4788" w:type="dxa"/>
          </w:tcPr>
          <w:p w:rsidR="0018068C" w:rsidRPr="00435FF2" w:rsidRDefault="0018068C" w:rsidP="00435FF2">
            <w:pPr>
              <w:rPr>
                <w:rFonts w:eastAsia="Calibri"/>
                <w:b/>
                <w:sz w:val="24"/>
                <w:szCs w:val="24"/>
              </w:rPr>
            </w:pPr>
            <w:r w:rsidRPr="00435FF2">
              <w:rPr>
                <w:rFonts w:eastAsia="Calibri"/>
                <w:b/>
                <w:sz w:val="24"/>
                <w:szCs w:val="24"/>
              </w:rPr>
              <w:t>Strategic Planning</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Analysis</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Objectives</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Action Items</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Governance (Authority, Accountability, Autonomy)</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Strengths</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Weaknesses</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Opportunities</w:t>
            </w:r>
          </w:p>
          <w:p w:rsidR="0018068C" w:rsidRPr="00435FF2" w:rsidRDefault="0018068C" w:rsidP="00435FF2">
            <w:pPr>
              <w:pStyle w:val="ListParagraph"/>
              <w:numPr>
                <w:ilvl w:val="0"/>
                <w:numId w:val="5"/>
              </w:numPr>
              <w:rPr>
                <w:rFonts w:eastAsia="Calibri"/>
                <w:b/>
                <w:sz w:val="24"/>
                <w:szCs w:val="24"/>
              </w:rPr>
            </w:pPr>
            <w:r w:rsidRPr="00435FF2">
              <w:rPr>
                <w:rFonts w:eastAsia="Calibri"/>
                <w:b/>
                <w:sz w:val="24"/>
                <w:szCs w:val="24"/>
              </w:rPr>
              <w:t>Threats</w:t>
            </w:r>
          </w:p>
        </w:tc>
        <w:tc>
          <w:tcPr>
            <w:tcW w:w="4788" w:type="dxa"/>
          </w:tcPr>
          <w:p w:rsidR="0018068C" w:rsidRPr="00435FF2" w:rsidRDefault="0018068C" w:rsidP="00435FF2">
            <w:pPr>
              <w:rPr>
                <w:rFonts w:eastAsia="Calibri"/>
                <w:b/>
                <w:sz w:val="24"/>
                <w:szCs w:val="24"/>
              </w:rPr>
            </w:pPr>
            <w:r w:rsidRPr="00435FF2">
              <w:rPr>
                <w:rFonts w:eastAsia="Calibri"/>
                <w:b/>
                <w:sz w:val="24"/>
                <w:szCs w:val="24"/>
              </w:rPr>
              <w:t>Everyone has value.</w:t>
            </w:r>
          </w:p>
          <w:p w:rsidR="0018068C" w:rsidRPr="00435FF2" w:rsidRDefault="0018068C" w:rsidP="00435FF2">
            <w:pPr>
              <w:rPr>
                <w:rFonts w:eastAsia="Calibri"/>
                <w:b/>
                <w:sz w:val="24"/>
                <w:szCs w:val="24"/>
              </w:rPr>
            </w:pPr>
            <w:r w:rsidRPr="00435FF2">
              <w:rPr>
                <w:rFonts w:eastAsia="Calibri"/>
                <w:b/>
                <w:sz w:val="24"/>
                <w:szCs w:val="24"/>
              </w:rPr>
              <w:t>Anyone can be reinvented or rediscovered.</w:t>
            </w:r>
          </w:p>
          <w:p w:rsidR="0018068C" w:rsidRPr="00435FF2" w:rsidRDefault="0018068C" w:rsidP="00435FF2">
            <w:pPr>
              <w:rPr>
                <w:rFonts w:eastAsia="Calibri"/>
                <w:b/>
                <w:sz w:val="24"/>
                <w:szCs w:val="24"/>
              </w:rPr>
            </w:pPr>
            <w:r w:rsidRPr="00435FF2">
              <w:rPr>
                <w:rFonts w:eastAsia="Calibri"/>
                <w:b/>
                <w:sz w:val="24"/>
                <w:szCs w:val="24"/>
              </w:rPr>
              <w:t>Everyone needs and deserves to be validated.</w:t>
            </w:r>
          </w:p>
          <w:p w:rsidR="0018068C" w:rsidRPr="00435FF2" w:rsidRDefault="0018068C" w:rsidP="00435FF2">
            <w:pPr>
              <w:rPr>
                <w:rFonts w:eastAsia="Calibri"/>
                <w:b/>
                <w:sz w:val="24"/>
                <w:szCs w:val="24"/>
              </w:rPr>
            </w:pPr>
            <w:r w:rsidRPr="00435FF2">
              <w:rPr>
                <w:rFonts w:eastAsia="Calibri"/>
                <w:b/>
                <w:sz w:val="24"/>
                <w:szCs w:val="24"/>
              </w:rPr>
              <w:t>When properly motivated, people rise to occasion and exceed expectations.</w:t>
            </w:r>
          </w:p>
          <w:p w:rsidR="0018068C" w:rsidRPr="00435FF2" w:rsidRDefault="0018068C" w:rsidP="00435FF2">
            <w:pPr>
              <w:rPr>
                <w:rFonts w:eastAsia="Calibri"/>
                <w:b/>
                <w:sz w:val="24"/>
                <w:szCs w:val="24"/>
              </w:rPr>
            </w:pPr>
            <w:r w:rsidRPr="00435FF2">
              <w:rPr>
                <w:rFonts w:eastAsia="Calibri"/>
                <w:b/>
                <w:sz w:val="24"/>
                <w:szCs w:val="24"/>
              </w:rPr>
              <w:t>Be in Control, not Controlling.</w:t>
            </w:r>
          </w:p>
          <w:p w:rsidR="0018068C" w:rsidRPr="00435FF2" w:rsidRDefault="0018068C" w:rsidP="00435FF2">
            <w:pPr>
              <w:rPr>
                <w:rFonts w:eastAsia="Calibri"/>
                <w:b/>
                <w:sz w:val="24"/>
                <w:szCs w:val="24"/>
              </w:rPr>
            </w:pPr>
            <w:r w:rsidRPr="00435FF2">
              <w:rPr>
                <w:rFonts w:eastAsia="Calibri"/>
                <w:b/>
                <w:sz w:val="24"/>
                <w:szCs w:val="24"/>
              </w:rPr>
              <w:t>Create Space for Failure</w:t>
            </w:r>
          </w:p>
          <w:p w:rsidR="0018068C" w:rsidRPr="00435FF2" w:rsidRDefault="0018068C" w:rsidP="00435FF2">
            <w:pPr>
              <w:pStyle w:val="ListParagraph"/>
              <w:ind w:left="0"/>
              <w:rPr>
                <w:rFonts w:eastAsia="Calibri"/>
                <w:b/>
                <w:sz w:val="24"/>
                <w:szCs w:val="24"/>
              </w:rPr>
            </w:pPr>
          </w:p>
        </w:tc>
      </w:tr>
      <w:tr w:rsidR="0018068C" w:rsidRPr="00435FF2" w:rsidTr="00435FF2">
        <w:tc>
          <w:tcPr>
            <w:tcW w:w="4788" w:type="dxa"/>
          </w:tcPr>
          <w:p w:rsidR="0018068C" w:rsidRPr="00435FF2" w:rsidRDefault="0018068C" w:rsidP="00435FF2">
            <w:pPr>
              <w:rPr>
                <w:rFonts w:eastAsia="Calibri"/>
                <w:b/>
                <w:sz w:val="24"/>
                <w:szCs w:val="24"/>
              </w:rPr>
            </w:pPr>
            <w:r w:rsidRPr="00435FF2">
              <w:rPr>
                <w:rFonts w:eastAsia="Calibri"/>
                <w:b/>
                <w:sz w:val="24"/>
                <w:szCs w:val="24"/>
              </w:rPr>
              <w:t>3 As YIELD 3 Ps</w:t>
            </w:r>
          </w:p>
          <w:p w:rsidR="0018068C" w:rsidRPr="00435FF2" w:rsidRDefault="0018068C" w:rsidP="00435FF2">
            <w:pPr>
              <w:pStyle w:val="ListParagraph"/>
              <w:numPr>
                <w:ilvl w:val="0"/>
                <w:numId w:val="8"/>
              </w:numPr>
              <w:rPr>
                <w:rFonts w:eastAsia="Calibri"/>
                <w:b/>
                <w:sz w:val="24"/>
                <w:szCs w:val="24"/>
              </w:rPr>
            </w:pPr>
            <w:r w:rsidRPr="00435FF2">
              <w:rPr>
                <w:rFonts w:eastAsia="Calibri"/>
                <w:b/>
                <w:sz w:val="24"/>
                <w:szCs w:val="24"/>
              </w:rPr>
              <w:t xml:space="preserve">Authority </w:t>
            </w:r>
            <w:r w:rsidRPr="00435FF2">
              <w:rPr>
                <w:rFonts w:eastAsia="Calibri"/>
                <w:b/>
                <w:sz w:val="24"/>
                <w:szCs w:val="24"/>
              </w:rPr>
              <w:tab/>
            </w:r>
            <w:r w:rsidRPr="00435FF2">
              <w:rPr>
                <w:rFonts w:eastAsia="Calibri"/>
                <w:b/>
                <w:sz w:val="24"/>
                <w:szCs w:val="24"/>
              </w:rPr>
              <w:tab/>
              <w:t>Producers</w:t>
            </w:r>
          </w:p>
          <w:p w:rsidR="0018068C" w:rsidRPr="00435FF2" w:rsidRDefault="0018068C" w:rsidP="00435FF2">
            <w:pPr>
              <w:pStyle w:val="ListParagraph"/>
              <w:numPr>
                <w:ilvl w:val="0"/>
                <w:numId w:val="7"/>
              </w:numPr>
              <w:rPr>
                <w:rFonts w:eastAsia="Calibri"/>
                <w:b/>
                <w:sz w:val="24"/>
                <w:szCs w:val="24"/>
              </w:rPr>
            </w:pPr>
            <w:r w:rsidRPr="00435FF2">
              <w:rPr>
                <w:rFonts w:eastAsia="Calibri"/>
                <w:b/>
                <w:sz w:val="24"/>
                <w:szCs w:val="24"/>
              </w:rPr>
              <w:t xml:space="preserve">Accountability </w:t>
            </w:r>
            <w:r w:rsidRPr="00435FF2">
              <w:rPr>
                <w:rFonts w:eastAsia="Calibri"/>
                <w:b/>
                <w:sz w:val="24"/>
                <w:szCs w:val="24"/>
              </w:rPr>
              <w:tab/>
              <w:t>Problem Solvers</w:t>
            </w:r>
          </w:p>
          <w:p w:rsidR="0018068C" w:rsidRPr="00435FF2" w:rsidRDefault="0018068C" w:rsidP="00435FF2">
            <w:pPr>
              <w:pStyle w:val="ListParagraph"/>
              <w:numPr>
                <w:ilvl w:val="0"/>
                <w:numId w:val="7"/>
              </w:numPr>
              <w:rPr>
                <w:rFonts w:eastAsia="Calibri"/>
                <w:b/>
                <w:sz w:val="24"/>
                <w:szCs w:val="24"/>
              </w:rPr>
            </w:pPr>
            <w:r w:rsidRPr="00435FF2">
              <w:rPr>
                <w:rFonts w:eastAsia="Calibri"/>
                <w:b/>
                <w:sz w:val="24"/>
                <w:szCs w:val="24"/>
              </w:rPr>
              <w:t xml:space="preserve">Autonomy </w:t>
            </w:r>
            <w:r w:rsidRPr="00435FF2">
              <w:rPr>
                <w:rFonts w:eastAsia="Calibri"/>
                <w:b/>
                <w:sz w:val="24"/>
                <w:szCs w:val="24"/>
              </w:rPr>
              <w:tab/>
            </w:r>
            <w:r w:rsidRPr="00435FF2">
              <w:rPr>
                <w:rFonts w:eastAsia="Calibri"/>
                <w:b/>
                <w:sz w:val="24"/>
                <w:szCs w:val="24"/>
              </w:rPr>
              <w:tab/>
              <w:t>Peace Makers</w:t>
            </w:r>
          </w:p>
          <w:p w:rsidR="0018068C" w:rsidRPr="00435FF2" w:rsidRDefault="0018068C" w:rsidP="00231C1F">
            <w:pPr>
              <w:rPr>
                <w:rFonts w:eastAsia="Calibri"/>
                <w:b/>
                <w:sz w:val="24"/>
                <w:szCs w:val="24"/>
              </w:rPr>
            </w:pPr>
          </w:p>
        </w:tc>
        <w:tc>
          <w:tcPr>
            <w:tcW w:w="4788" w:type="dxa"/>
          </w:tcPr>
          <w:p w:rsidR="0018068C" w:rsidRPr="00435FF2" w:rsidRDefault="0018068C" w:rsidP="00435FF2">
            <w:pPr>
              <w:rPr>
                <w:rFonts w:eastAsia="Calibri"/>
                <w:b/>
                <w:sz w:val="24"/>
                <w:szCs w:val="24"/>
              </w:rPr>
            </w:pPr>
            <w:r w:rsidRPr="00435FF2">
              <w:rPr>
                <w:rFonts w:eastAsia="Calibri"/>
                <w:b/>
                <w:sz w:val="24"/>
                <w:szCs w:val="24"/>
              </w:rPr>
              <w:t>Leadership is Behavioral</w:t>
            </w:r>
          </w:p>
          <w:p w:rsidR="0018068C" w:rsidRPr="00435FF2" w:rsidRDefault="0018068C" w:rsidP="00435FF2">
            <w:pPr>
              <w:pStyle w:val="ListParagraph"/>
              <w:numPr>
                <w:ilvl w:val="0"/>
                <w:numId w:val="6"/>
              </w:numPr>
              <w:rPr>
                <w:rFonts w:eastAsia="Calibri"/>
                <w:b/>
                <w:sz w:val="24"/>
                <w:szCs w:val="24"/>
              </w:rPr>
            </w:pPr>
            <w:r w:rsidRPr="00435FF2">
              <w:rPr>
                <w:rFonts w:eastAsia="Calibri"/>
                <w:b/>
                <w:sz w:val="24"/>
                <w:szCs w:val="24"/>
              </w:rPr>
              <w:t>Honest</w:t>
            </w:r>
          </w:p>
          <w:p w:rsidR="0018068C" w:rsidRPr="00435FF2" w:rsidRDefault="0018068C" w:rsidP="00435FF2">
            <w:pPr>
              <w:pStyle w:val="ListParagraph"/>
              <w:numPr>
                <w:ilvl w:val="0"/>
                <w:numId w:val="6"/>
              </w:numPr>
              <w:rPr>
                <w:rFonts w:eastAsia="Calibri"/>
                <w:b/>
                <w:sz w:val="24"/>
                <w:szCs w:val="24"/>
              </w:rPr>
            </w:pPr>
            <w:r w:rsidRPr="00435FF2">
              <w:rPr>
                <w:rFonts w:eastAsia="Calibri"/>
                <w:b/>
                <w:sz w:val="24"/>
                <w:szCs w:val="24"/>
              </w:rPr>
              <w:t>Forward Looking</w:t>
            </w:r>
          </w:p>
          <w:p w:rsidR="0018068C" w:rsidRPr="00435FF2" w:rsidRDefault="0018068C" w:rsidP="00435FF2">
            <w:pPr>
              <w:pStyle w:val="ListParagraph"/>
              <w:numPr>
                <w:ilvl w:val="0"/>
                <w:numId w:val="6"/>
              </w:numPr>
              <w:rPr>
                <w:rFonts w:eastAsia="Calibri"/>
                <w:b/>
                <w:sz w:val="24"/>
                <w:szCs w:val="24"/>
              </w:rPr>
            </w:pPr>
            <w:r w:rsidRPr="00435FF2">
              <w:rPr>
                <w:rFonts w:eastAsia="Calibri"/>
                <w:b/>
                <w:sz w:val="24"/>
                <w:szCs w:val="24"/>
              </w:rPr>
              <w:t>Inspiring</w:t>
            </w:r>
          </w:p>
          <w:p w:rsidR="0018068C" w:rsidRPr="00435FF2" w:rsidRDefault="0018068C" w:rsidP="00435FF2">
            <w:pPr>
              <w:pStyle w:val="ListParagraph"/>
              <w:numPr>
                <w:ilvl w:val="0"/>
                <w:numId w:val="6"/>
              </w:numPr>
              <w:rPr>
                <w:rFonts w:eastAsia="Calibri"/>
                <w:b/>
                <w:sz w:val="24"/>
                <w:szCs w:val="24"/>
              </w:rPr>
            </w:pPr>
            <w:r w:rsidRPr="00435FF2">
              <w:rPr>
                <w:rFonts w:eastAsia="Calibri"/>
                <w:b/>
                <w:sz w:val="24"/>
                <w:szCs w:val="24"/>
              </w:rPr>
              <w:t>Competent</w:t>
            </w:r>
          </w:p>
        </w:tc>
      </w:tr>
    </w:tbl>
    <w:p w:rsidR="0018068C" w:rsidRDefault="0018068C" w:rsidP="00435FF2">
      <w:pPr>
        <w:numPr>
          <w:ilvl w:val="0"/>
          <w:numId w:val="6"/>
        </w:numPr>
        <w:rPr>
          <w:b/>
          <w:sz w:val="24"/>
          <w:szCs w:val="24"/>
        </w:rPr>
      </w:pPr>
      <w:r w:rsidRPr="00435FF2">
        <w:rPr>
          <w:b/>
          <w:sz w:val="24"/>
          <w:szCs w:val="24"/>
        </w:rPr>
        <w:t xml:space="preserve">WORKSHOP within each Chorus to address Core Values, Culture, Vision, </w:t>
      </w:r>
      <w:smartTag w:uri="urn:schemas-microsoft-com:office:smarttags" w:element="City">
        <w:smartTag w:uri="urn:schemas-microsoft-com:office:smarttags" w:element="place">
          <w:r w:rsidRPr="00435FF2">
            <w:rPr>
              <w:b/>
              <w:sz w:val="24"/>
              <w:szCs w:val="24"/>
            </w:rPr>
            <w:t>Mission</w:t>
          </w:r>
        </w:smartTag>
      </w:smartTag>
      <w:r w:rsidRPr="00435FF2">
        <w:rPr>
          <w:b/>
          <w:sz w:val="24"/>
          <w:szCs w:val="24"/>
        </w:rPr>
        <w:t xml:space="preserve"> today and going forward.   </w:t>
      </w:r>
    </w:p>
    <w:p w:rsidR="0018068C" w:rsidRPr="00435FF2" w:rsidRDefault="0018068C" w:rsidP="00435FF2">
      <w:pPr>
        <w:numPr>
          <w:ilvl w:val="0"/>
          <w:numId w:val="6"/>
        </w:numPr>
        <w:rPr>
          <w:b/>
          <w:sz w:val="24"/>
          <w:szCs w:val="24"/>
        </w:rPr>
      </w:pPr>
      <w:r w:rsidRPr="00435FF2">
        <w:rPr>
          <w:b/>
          <w:sz w:val="24"/>
          <w:szCs w:val="24"/>
        </w:rPr>
        <w:t>WORKSHOP to understand how to begin here, to set and achieve goals, while managing any and all obstacles that may present themselves along the way.</w:t>
      </w:r>
    </w:p>
    <w:sectPr w:rsidR="0018068C" w:rsidRPr="00435FF2" w:rsidSect="00595AF1">
      <w:headerReference w:type="default"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8C" w:rsidRDefault="0018068C" w:rsidP="000960FA">
      <w:pPr>
        <w:spacing w:after="0" w:line="240" w:lineRule="auto"/>
      </w:pPr>
      <w:r>
        <w:separator/>
      </w:r>
    </w:p>
  </w:endnote>
  <w:endnote w:type="continuationSeparator" w:id="0">
    <w:p w:rsidR="0018068C" w:rsidRDefault="0018068C" w:rsidP="00096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8C" w:rsidRPr="00CB2D71" w:rsidRDefault="0018068C" w:rsidP="00CB2D71">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8C" w:rsidRDefault="0018068C" w:rsidP="000960FA">
      <w:pPr>
        <w:spacing w:after="0" w:line="240" w:lineRule="auto"/>
      </w:pPr>
      <w:r>
        <w:separator/>
      </w:r>
    </w:p>
  </w:footnote>
  <w:footnote w:type="continuationSeparator" w:id="0">
    <w:p w:rsidR="0018068C" w:rsidRDefault="0018068C" w:rsidP="00096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68C" w:rsidRDefault="0018068C">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63pt;margin-top:0;width:405pt;height:63pt;z-index:251658240" stroked="f">
          <v:textbox>
            <w:txbxContent>
              <w:p w:rsidR="0018068C" w:rsidRPr="00483901" w:rsidRDefault="0018068C" w:rsidP="00483901">
                <w:pPr>
                  <w:ind w:left="2160" w:right="-360" w:hanging="2160"/>
                  <w:jc w:val="center"/>
                  <w:rPr>
                    <w:rFonts w:ascii="Times New Roman" w:hAnsi="Times New Roman"/>
                    <w:b/>
                    <w:i/>
                    <w:sz w:val="36"/>
                    <w:szCs w:val="36"/>
                  </w:rPr>
                </w:pPr>
                <w:r w:rsidRPr="00483901">
                  <w:rPr>
                    <w:rFonts w:ascii="Times New Roman" w:hAnsi="Times New Roman"/>
                    <w:b/>
                    <w:i/>
                    <w:sz w:val="36"/>
                    <w:szCs w:val="36"/>
                  </w:rPr>
                  <w:t xml:space="preserve">LAKE </w:t>
                </w:r>
                <w:smartTag w:uri="urn:schemas-microsoft-com:office:smarttags" w:element="State">
                  <w:smartTag w:uri="urn:schemas-microsoft-com:office:smarttags" w:element="place">
                    <w:r w:rsidRPr="00483901">
                      <w:rPr>
                        <w:rFonts w:ascii="Times New Roman" w:hAnsi="Times New Roman"/>
                        <w:b/>
                        <w:i/>
                        <w:sz w:val="36"/>
                        <w:szCs w:val="36"/>
                      </w:rPr>
                      <w:t>ONTARIO</w:t>
                    </w:r>
                  </w:smartTag>
                </w:smartTag>
                <w:r w:rsidRPr="00483901">
                  <w:rPr>
                    <w:rFonts w:ascii="Times New Roman" w:hAnsi="Times New Roman"/>
                    <w:b/>
                    <w:i/>
                    <w:sz w:val="36"/>
                    <w:szCs w:val="36"/>
                  </w:rPr>
                  <w:t xml:space="preserve"> REGION 16</w:t>
                </w:r>
              </w:p>
              <w:p w:rsidR="0018068C" w:rsidRPr="00483901" w:rsidRDefault="0018068C" w:rsidP="00483901">
                <w:pPr>
                  <w:ind w:left="2160" w:right="-360" w:hanging="2160"/>
                  <w:jc w:val="center"/>
                  <w:rPr>
                    <w:rFonts w:ascii="Times New Roman" w:hAnsi="Times New Roman"/>
                  </w:rPr>
                </w:pPr>
                <w:r w:rsidRPr="00483901">
                  <w:rPr>
                    <w:rFonts w:ascii="Times New Roman" w:hAnsi="Times New Roman"/>
                    <w:b/>
                    <w:sz w:val="36"/>
                    <w:szCs w:val="36"/>
                  </w:rPr>
                  <w:t>ADMINISTRATIVE LEADERSHIP EVENT</w:t>
                </w:r>
              </w:p>
            </w:txbxContent>
          </v:textbox>
        </v:shape>
      </w:pict>
    </w:r>
    <w:r>
      <w:rPr>
        <w:noProof/>
      </w:rPr>
      <w:pict>
        <v:shape id="_x0000_s2050" type="#_x0000_t202" style="position:absolute;margin-left:-18pt;margin-top:-9pt;width:88.3pt;height:81.05pt;z-index:251657216;mso-wrap-style:none" stroked="f">
          <v:textbox style="mso-next-textbox:#_x0000_s2050;mso-fit-shape-to-text:t">
            <w:txbxContent>
              <w:p w:rsidR="0018068C" w:rsidRPr="00474C67" w:rsidRDefault="0018068C" w:rsidP="00474C6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69pt">
                      <v:imagedata r:id="rId1" o:title=""/>
                    </v:shape>
                  </w:pic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540"/>
    <w:multiLevelType w:val="hybridMultilevel"/>
    <w:tmpl w:val="EBB0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919B5"/>
    <w:multiLevelType w:val="hybridMultilevel"/>
    <w:tmpl w:val="C23AC194"/>
    <w:lvl w:ilvl="0" w:tplc="1570F00C">
      <w:start w:val="1"/>
      <w:numFmt w:val="bullet"/>
      <w:lvlText w:val=""/>
      <w:lvlJc w:val="left"/>
      <w:pPr>
        <w:tabs>
          <w:tab w:val="num" w:pos="360"/>
        </w:tabs>
        <w:ind w:left="360" w:hanging="360"/>
      </w:pPr>
      <w:rPr>
        <w:rFonts w:ascii="Symbol" w:hAnsi="Symbol" w:hint="default"/>
        <w:color w:val="auto"/>
        <w:sz w:val="20"/>
      </w:rPr>
    </w:lvl>
    <w:lvl w:ilvl="1" w:tplc="1570F00C">
      <w:start w:val="1"/>
      <w:numFmt w:val="bullet"/>
      <w:lvlText w:val=""/>
      <w:lvlJc w:val="left"/>
      <w:pPr>
        <w:tabs>
          <w:tab w:val="num" w:pos="1080"/>
        </w:tabs>
        <w:ind w:left="1080" w:hanging="360"/>
      </w:pPr>
      <w:rPr>
        <w:rFonts w:ascii="Symbol" w:hAnsi="Symbol" w:hint="default"/>
        <w:color w:val="auto"/>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F026331"/>
    <w:multiLevelType w:val="hybridMultilevel"/>
    <w:tmpl w:val="461402F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FA68FE"/>
    <w:multiLevelType w:val="hybridMultilevel"/>
    <w:tmpl w:val="51D4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F3DA6"/>
    <w:multiLevelType w:val="hybridMultilevel"/>
    <w:tmpl w:val="6EB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D3C53"/>
    <w:multiLevelType w:val="multilevel"/>
    <w:tmpl w:val="0C4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203895"/>
    <w:multiLevelType w:val="hybridMultilevel"/>
    <w:tmpl w:val="1D22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06882"/>
    <w:multiLevelType w:val="hybridMultilevel"/>
    <w:tmpl w:val="08FABA3E"/>
    <w:lvl w:ilvl="0" w:tplc="04090001">
      <w:start w:val="1"/>
      <w:numFmt w:val="bullet"/>
      <w:lvlText w:val=""/>
      <w:lvlJc w:val="left"/>
      <w:pPr>
        <w:ind w:left="720" w:hanging="360"/>
      </w:pPr>
      <w:rPr>
        <w:rFonts w:ascii="Symbol" w:hAnsi="Symbol" w:hint="default"/>
      </w:rPr>
    </w:lvl>
    <w:lvl w:ilvl="1" w:tplc="1570F00C">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220CB"/>
    <w:multiLevelType w:val="hybridMultilevel"/>
    <w:tmpl w:val="97924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6F4B63"/>
    <w:multiLevelType w:val="hybridMultilevel"/>
    <w:tmpl w:val="B614CE80"/>
    <w:lvl w:ilvl="0" w:tplc="AC7240B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412A3037"/>
    <w:multiLevelType w:val="hybridMultilevel"/>
    <w:tmpl w:val="8B40AD56"/>
    <w:lvl w:ilvl="0" w:tplc="1570F0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6961ADF"/>
    <w:multiLevelType w:val="hybridMultilevel"/>
    <w:tmpl w:val="496AF0DA"/>
    <w:lvl w:ilvl="0" w:tplc="1570F00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4BDD1693"/>
    <w:multiLevelType w:val="hybridMultilevel"/>
    <w:tmpl w:val="C812E3CE"/>
    <w:lvl w:ilvl="0" w:tplc="1570F00C">
      <w:start w:val="1"/>
      <w:numFmt w:val="bullet"/>
      <w:lvlText w:val=""/>
      <w:lvlJc w:val="left"/>
      <w:pPr>
        <w:tabs>
          <w:tab w:val="num" w:pos="360"/>
        </w:tabs>
        <w:ind w:left="360" w:hanging="360"/>
      </w:pPr>
      <w:rPr>
        <w:rFonts w:ascii="Symbol" w:hAnsi="Symbol" w:hint="default"/>
        <w:color w:val="auto"/>
        <w:sz w:val="20"/>
      </w:rPr>
    </w:lvl>
    <w:lvl w:ilvl="1" w:tplc="AC7240B8">
      <w:start w:val="1"/>
      <w:numFmt w:val="bullet"/>
      <w:lvlText w:val="­"/>
      <w:lvlJc w:val="left"/>
      <w:pPr>
        <w:tabs>
          <w:tab w:val="num" w:pos="1080"/>
        </w:tabs>
        <w:ind w:left="1080" w:hanging="360"/>
      </w:pPr>
      <w:rPr>
        <w:rFonts w:ascii="Courier New" w:hAnsi="Courier New" w:hint="default"/>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F9252E4"/>
    <w:multiLevelType w:val="hybridMultilevel"/>
    <w:tmpl w:val="0C2A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673C2"/>
    <w:multiLevelType w:val="hybridMultilevel"/>
    <w:tmpl w:val="7826C94C"/>
    <w:lvl w:ilvl="0" w:tplc="A9DAB4E2">
      <w:start w:val="1"/>
      <w:numFmt w:val="decimal"/>
      <w:lvlText w:val="%1."/>
      <w:lvlJc w:val="left"/>
      <w:pPr>
        <w:tabs>
          <w:tab w:val="num" w:pos="360"/>
        </w:tabs>
        <w:ind w:left="360" w:hanging="360"/>
      </w:pPr>
      <w:rPr>
        <w:rFonts w:cs="Times New Roman" w:hint="default"/>
      </w:rPr>
    </w:lvl>
    <w:lvl w:ilvl="1" w:tplc="1570F00C">
      <w:start w:val="1"/>
      <w:numFmt w:val="bullet"/>
      <w:lvlText w:val=""/>
      <w:lvlJc w:val="left"/>
      <w:pPr>
        <w:tabs>
          <w:tab w:val="num" w:pos="1080"/>
        </w:tabs>
        <w:ind w:left="1080" w:hanging="360"/>
      </w:pPr>
      <w:rPr>
        <w:rFonts w:ascii="Symbol" w:hAnsi="Symbol" w:hint="default"/>
        <w:color w:val="auto"/>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542B33F0"/>
    <w:multiLevelType w:val="hybridMultilevel"/>
    <w:tmpl w:val="838E6516"/>
    <w:lvl w:ilvl="0" w:tplc="AC7240B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55513F6A"/>
    <w:multiLevelType w:val="multilevel"/>
    <w:tmpl w:val="838E651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7">
    <w:nsid w:val="578715FF"/>
    <w:multiLevelType w:val="hybridMultilevel"/>
    <w:tmpl w:val="95FA305E"/>
    <w:lvl w:ilvl="0" w:tplc="1570F00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5E2FB8"/>
    <w:multiLevelType w:val="multilevel"/>
    <w:tmpl w:val="E4A4FF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AF77CA0"/>
    <w:multiLevelType w:val="hybridMultilevel"/>
    <w:tmpl w:val="C174364A"/>
    <w:lvl w:ilvl="0" w:tplc="1570F00C">
      <w:start w:val="1"/>
      <w:numFmt w:val="bullet"/>
      <w:lvlText w:val=""/>
      <w:lvlJc w:val="left"/>
      <w:pPr>
        <w:tabs>
          <w:tab w:val="num" w:pos="360"/>
        </w:tabs>
        <w:ind w:left="360" w:hanging="360"/>
      </w:pPr>
      <w:rPr>
        <w:rFonts w:ascii="Symbol" w:hAnsi="Symbol" w:hint="default"/>
        <w:color w:val="auto"/>
        <w:sz w:val="20"/>
      </w:rPr>
    </w:lvl>
    <w:lvl w:ilvl="1" w:tplc="AC7240B8">
      <w:start w:val="1"/>
      <w:numFmt w:val="bullet"/>
      <w:lvlText w:val="­"/>
      <w:lvlJc w:val="left"/>
      <w:pPr>
        <w:tabs>
          <w:tab w:val="num" w:pos="1080"/>
        </w:tabs>
        <w:ind w:left="1080" w:hanging="360"/>
      </w:pPr>
      <w:rPr>
        <w:rFonts w:ascii="Courier New" w:hAnsi="Courier New" w:hint="default"/>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063964"/>
    <w:multiLevelType w:val="hybridMultilevel"/>
    <w:tmpl w:val="692A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A3863"/>
    <w:multiLevelType w:val="multilevel"/>
    <w:tmpl w:val="E4A4FF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45319B5"/>
    <w:multiLevelType w:val="hybridMultilevel"/>
    <w:tmpl w:val="C8D07936"/>
    <w:lvl w:ilvl="0" w:tplc="1570F0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7C77F81"/>
    <w:multiLevelType w:val="multilevel"/>
    <w:tmpl w:val="C812E3C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Courier New" w:hAnsi="Courier New" w:hint="default"/>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93E35E6"/>
    <w:multiLevelType w:val="multilevel"/>
    <w:tmpl w:val="E33C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EE793D"/>
    <w:multiLevelType w:val="hybridMultilevel"/>
    <w:tmpl w:val="B9D24D10"/>
    <w:lvl w:ilvl="0" w:tplc="1570F0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B0B4B79"/>
    <w:multiLevelType w:val="multilevel"/>
    <w:tmpl w:val="6F2EAA9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7">
    <w:nsid w:val="7016402A"/>
    <w:multiLevelType w:val="multilevel"/>
    <w:tmpl w:val="B614CE80"/>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nsid w:val="7E5850B1"/>
    <w:multiLevelType w:val="hybridMultilevel"/>
    <w:tmpl w:val="C5306F58"/>
    <w:lvl w:ilvl="0" w:tplc="1570F00C">
      <w:start w:val="1"/>
      <w:numFmt w:val="bullet"/>
      <w:lvlText w:val=""/>
      <w:lvlJc w:val="left"/>
      <w:pPr>
        <w:tabs>
          <w:tab w:val="num" w:pos="0"/>
        </w:tabs>
        <w:ind w:hanging="360"/>
      </w:pPr>
      <w:rPr>
        <w:rFonts w:ascii="Symbol" w:hAnsi="Symbol" w:hint="default"/>
        <w:color w:val="auto"/>
        <w:sz w:val="20"/>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3"/>
  </w:num>
  <w:num w:numId="2">
    <w:abstractNumId w:val="4"/>
  </w:num>
  <w:num w:numId="3">
    <w:abstractNumId w:val="20"/>
  </w:num>
  <w:num w:numId="4">
    <w:abstractNumId w:val="8"/>
  </w:num>
  <w:num w:numId="5">
    <w:abstractNumId w:val="13"/>
  </w:num>
  <w:num w:numId="6">
    <w:abstractNumId w:val="7"/>
  </w:num>
  <w:num w:numId="7">
    <w:abstractNumId w:val="6"/>
  </w:num>
  <w:num w:numId="8">
    <w:abstractNumId w:val="0"/>
  </w:num>
  <w:num w:numId="9">
    <w:abstractNumId w:val="5"/>
  </w:num>
  <w:num w:numId="10">
    <w:abstractNumId w:val="24"/>
  </w:num>
  <w:num w:numId="11">
    <w:abstractNumId w:val="26"/>
  </w:num>
  <w:num w:numId="12">
    <w:abstractNumId w:val="21"/>
  </w:num>
  <w:num w:numId="13">
    <w:abstractNumId w:val="2"/>
  </w:num>
  <w:num w:numId="14">
    <w:abstractNumId w:val="15"/>
  </w:num>
  <w:num w:numId="15">
    <w:abstractNumId w:val="16"/>
  </w:num>
  <w:num w:numId="16">
    <w:abstractNumId w:val="28"/>
  </w:num>
  <w:num w:numId="17">
    <w:abstractNumId w:val="25"/>
  </w:num>
  <w:num w:numId="18">
    <w:abstractNumId w:val="17"/>
  </w:num>
  <w:num w:numId="19">
    <w:abstractNumId w:val="22"/>
  </w:num>
  <w:num w:numId="20">
    <w:abstractNumId w:val="10"/>
  </w:num>
  <w:num w:numId="21">
    <w:abstractNumId w:val="12"/>
  </w:num>
  <w:num w:numId="22">
    <w:abstractNumId w:val="9"/>
  </w:num>
  <w:num w:numId="23">
    <w:abstractNumId w:val="27"/>
  </w:num>
  <w:num w:numId="24">
    <w:abstractNumId w:val="11"/>
  </w:num>
  <w:num w:numId="25">
    <w:abstractNumId w:val="23"/>
  </w:num>
  <w:num w:numId="26">
    <w:abstractNumId w:val="19"/>
  </w:num>
  <w:num w:numId="27">
    <w:abstractNumId w:val="18"/>
  </w:num>
  <w:num w:numId="28">
    <w:abstractNumId w:val="1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476"/>
    <w:rsid w:val="000960FA"/>
    <w:rsid w:val="000F34D2"/>
    <w:rsid w:val="0012262A"/>
    <w:rsid w:val="0013618A"/>
    <w:rsid w:val="0018068C"/>
    <w:rsid w:val="001A370F"/>
    <w:rsid w:val="001E4061"/>
    <w:rsid w:val="00231C1F"/>
    <w:rsid w:val="00242C6A"/>
    <w:rsid w:val="00257233"/>
    <w:rsid w:val="00321078"/>
    <w:rsid w:val="0034450F"/>
    <w:rsid w:val="00350FDF"/>
    <w:rsid w:val="0039000C"/>
    <w:rsid w:val="003B45E1"/>
    <w:rsid w:val="003F10DF"/>
    <w:rsid w:val="00435FF2"/>
    <w:rsid w:val="00445545"/>
    <w:rsid w:val="00474C67"/>
    <w:rsid w:val="00483901"/>
    <w:rsid w:val="004A1120"/>
    <w:rsid w:val="004A6B81"/>
    <w:rsid w:val="004C22CD"/>
    <w:rsid w:val="0051411C"/>
    <w:rsid w:val="00595AF1"/>
    <w:rsid w:val="005B03A4"/>
    <w:rsid w:val="005B74AF"/>
    <w:rsid w:val="00630248"/>
    <w:rsid w:val="00653B05"/>
    <w:rsid w:val="00681323"/>
    <w:rsid w:val="00690984"/>
    <w:rsid w:val="006A1DB2"/>
    <w:rsid w:val="007015ED"/>
    <w:rsid w:val="00723F82"/>
    <w:rsid w:val="00756A88"/>
    <w:rsid w:val="00764AE2"/>
    <w:rsid w:val="008215C7"/>
    <w:rsid w:val="008C12C6"/>
    <w:rsid w:val="00936309"/>
    <w:rsid w:val="00962F5D"/>
    <w:rsid w:val="009F0AAE"/>
    <w:rsid w:val="00A3200A"/>
    <w:rsid w:val="00A43DC9"/>
    <w:rsid w:val="00A6217A"/>
    <w:rsid w:val="00AD6850"/>
    <w:rsid w:val="00AE3BA3"/>
    <w:rsid w:val="00BA2C4D"/>
    <w:rsid w:val="00C03CE8"/>
    <w:rsid w:val="00C3198B"/>
    <w:rsid w:val="00C44AE5"/>
    <w:rsid w:val="00C64F88"/>
    <w:rsid w:val="00C85476"/>
    <w:rsid w:val="00CB2D71"/>
    <w:rsid w:val="00CB404C"/>
    <w:rsid w:val="00D2102A"/>
    <w:rsid w:val="00D42060"/>
    <w:rsid w:val="00D9021B"/>
    <w:rsid w:val="00DE79AD"/>
    <w:rsid w:val="00DF0E85"/>
    <w:rsid w:val="00E16D13"/>
    <w:rsid w:val="00E341F7"/>
    <w:rsid w:val="00E47E9E"/>
    <w:rsid w:val="00ED6FDE"/>
    <w:rsid w:val="00ED7C7C"/>
    <w:rsid w:val="00F160D1"/>
    <w:rsid w:val="00FC7625"/>
    <w:rsid w:val="00FD51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4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E85"/>
    <w:pPr>
      <w:ind w:left="720"/>
      <w:contextualSpacing/>
    </w:pPr>
  </w:style>
  <w:style w:type="paragraph" w:styleId="Header">
    <w:name w:val="header"/>
    <w:basedOn w:val="Normal"/>
    <w:link w:val="HeaderChar"/>
    <w:uiPriority w:val="99"/>
    <w:rsid w:val="000960F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960FA"/>
    <w:rPr>
      <w:rFonts w:cs="Times New Roman"/>
    </w:rPr>
  </w:style>
  <w:style w:type="paragraph" w:styleId="Footer">
    <w:name w:val="footer"/>
    <w:basedOn w:val="Normal"/>
    <w:link w:val="FooterChar"/>
    <w:uiPriority w:val="99"/>
    <w:rsid w:val="000960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60FA"/>
    <w:rPr>
      <w:rFonts w:cs="Times New Roman"/>
    </w:rPr>
  </w:style>
  <w:style w:type="character" w:styleId="PageNumber">
    <w:name w:val="page number"/>
    <w:basedOn w:val="DefaultParagraphFont"/>
    <w:uiPriority w:val="99"/>
    <w:rsid w:val="00CB2D71"/>
    <w:rPr>
      <w:rFonts w:cs="Times New Roman"/>
    </w:rPr>
  </w:style>
  <w:style w:type="character" w:styleId="Hyperlink">
    <w:name w:val="Hyperlink"/>
    <w:basedOn w:val="DefaultParagraphFont"/>
    <w:uiPriority w:val="99"/>
    <w:rsid w:val="000F34D2"/>
    <w:rPr>
      <w:rFonts w:cs="Times New Roman"/>
      <w:color w:val="0000FF"/>
      <w:u w:val="single"/>
    </w:rPr>
  </w:style>
  <w:style w:type="character" w:styleId="FollowedHyperlink">
    <w:name w:val="FollowedHyperlink"/>
    <w:basedOn w:val="DefaultParagraphFont"/>
    <w:uiPriority w:val="99"/>
    <w:rsid w:val="001E4061"/>
    <w:rPr>
      <w:rFonts w:cs="Times New Roman"/>
      <w:color w:val="800080"/>
      <w:u w:val="single"/>
    </w:rPr>
  </w:style>
  <w:style w:type="table" w:styleId="TableGrid">
    <w:name w:val="Table Grid"/>
    <w:basedOn w:val="TableNormal"/>
    <w:uiPriority w:val="99"/>
    <w:locked/>
    <w:rsid w:val="00A6217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8355484">
      <w:marLeft w:val="0"/>
      <w:marRight w:val="0"/>
      <w:marTop w:val="0"/>
      <w:marBottom w:val="0"/>
      <w:divBdr>
        <w:top w:val="none" w:sz="0" w:space="0" w:color="auto"/>
        <w:left w:val="none" w:sz="0" w:space="0" w:color="auto"/>
        <w:bottom w:val="none" w:sz="0" w:space="0" w:color="auto"/>
        <w:right w:val="none" w:sz="0" w:space="0" w:color="auto"/>
      </w:divBdr>
    </w:div>
    <w:div w:id="698355485">
      <w:marLeft w:val="0"/>
      <w:marRight w:val="0"/>
      <w:marTop w:val="0"/>
      <w:marBottom w:val="0"/>
      <w:divBdr>
        <w:top w:val="none" w:sz="0" w:space="0" w:color="auto"/>
        <w:left w:val="none" w:sz="0" w:space="0" w:color="auto"/>
        <w:bottom w:val="none" w:sz="0" w:space="0" w:color="auto"/>
        <w:right w:val="none" w:sz="0" w:space="0" w:color="auto"/>
      </w:divBdr>
    </w:div>
    <w:div w:id="698355488">
      <w:marLeft w:val="0"/>
      <w:marRight w:val="0"/>
      <w:marTop w:val="0"/>
      <w:marBottom w:val="0"/>
      <w:divBdr>
        <w:top w:val="none" w:sz="0" w:space="0" w:color="auto"/>
        <w:left w:val="none" w:sz="0" w:space="0" w:color="auto"/>
        <w:bottom w:val="none" w:sz="0" w:space="0" w:color="auto"/>
        <w:right w:val="none" w:sz="0" w:space="0" w:color="auto"/>
      </w:divBdr>
      <w:divsChild>
        <w:div w:id="698355489">
          <w:marLeft w:val="0"/>
          <w:marRight w:val="0"/>
          <w:marTop w:val="0"/>
          <w:marBottom w:val="0"/>
          <w:divBdr>
            <w:top w:val="none" w:sz="0" w:space="0" w:color="auto"/>
            <w:left w:val="none" w:sz="0" w:space="0" w:color="auto"/>
            <w:bottom w:val="none" w:sz="0" w:space="0" w:color="auto"/>
            <w:right w:val="none" w:sz="0" w:space="0" w:color="auto"/>
          </w:divBdr>
        </w:div>
        <w:div w:id="698355497">
          <w:marLeft w:val="0"/>
          <w:marRight w:val="0"/>
          <w:marTop w:val="0"/>
          <w:marBottom w:val="0"/>
          <w:divBdr>
            <w:top w:val="none" w:sz="0" w:space="0" w:color="auto"/>
            <w:left w:val="none" w:sz="0" w:space="0" w:color="auto"/>
            <w:bottom w:val="none" w:sz="0" w:space="0" w:color="auto"/>
            <w:right w:val="none" w:sz="0" w:space="0" w:color="auto"/>
          </w:divBdr>
        </w:div>
        <w:div w:id="698355499">
          <w:marLeft w:val="0"/>
          <w:marRight w:val="0"/>
          <w:marTop w:val="0"/>
          <w:marBottom w:val="0"/>
          <w:divBdr>
            <w:top w:val="none" w:sz="0" w:space="0" w:color="auto"/>
            <w:left w:val="none" w:sz="0" w:space="0" w:color="auto"/>
            <w:bottom w:val="none" w:sz="0" w:space="0" w:color="auto"/>
            <w:right w:val="none" w:sz="0" w:space="0" w:color="auto"/>
          </w:divBdr>
        </w:div>
        <w:div w:id="698355501">
          <w:marLeft w:val="0"/>
          <w:marRight w:val="0"/>
          <w:marTop w:val="0"/>
          <w:marBottom w:val="0"/>
          <w:divBdr>
            <w:top w:val="none" w:sz="0" w:space="0" w:color="auto"/>
            <w:left w:val="none" w:sz="0" w:space="0" w:color="auto"/>
            <w:bottom w:val="none" w:sz="0" w:space="0" w:color="auto"/>
            <w:right w:val="none" w:sz="0" w:space="0" w:color="auto"/>
          </w:divBdr>
        </w:div>
        <w:div w:id="698355503">
          <w:marLeft w:val="0"/>
          <w:marRight w:val="0"/>
          <w:marTop w:val="0"/>
          <w:marBottom w:val="0"/>
          <w:divBdr>
            <w:top w:val="none" w:sz="0" w:space="0" w:color="auto"/>
            <w:left w:val="none" w:sz="0" w:space="0" w:color="auto"/>
            <w:bottom w:val="none" w:sz="0" w:space="0" w:color="auto"/>
            <w:right w:val="none" w:sz="0" w:space="0" w:color="auto"/>
          </w:divBdr>
        </w:div>
        <w:div w:id="698355504">
          <w:marLeft w:val="0"/>
          <w:marRight w:val="0"/>
          <w:marTop w:val="0"/>
          <w:marBottom w:val="0"/>
          <w:divBdr>
            <w:top w:val="none" w:sz="0" w:space="0" w:color="auto"/>
            <w:left w:val="none" w:sz="0" w:space="0" w:color="auto"/>
            <w:bottom w:val="none" w:sz="0" w:space="0" w:color="auto"/>
            <w:right w:val="none" w:sz="0" w:space="0" w:color="auto"/>
          </w:divBdr>
          <w:divsChild>
            <w:div w:id="698355486">
              <w:marLeft w:val="0"/>
              <w:marRight w:val="0"/>
              <w:marTop w:val="0"/>
              <w:marBottom w:val="0"/>
              <w:divBdr>
                <w:top w:val="none" w:sz="0" w:space="0" w:color="auto"/>
                <w:left w:val="none" w:sz="0" w:space="0" w:color="auto"/>
                <w:bottom w:val="none" w:sz="0" w:space="0" w:color="auto"/>
                <w:right w:val="none" w:sz="0" w:space="0" w:color="auto"/>
              </w:divBdr>
              <w:divsChild>
                <w:div w:id="698355524">
                  <w:marLeft w:val="0"/>
                  <w:marRight w:val="0"/>
                  <w:marTop w:val="0"/>
                  <w:marBottom w:val="0"/>
                  <w:divBdr>
                    <w:top w:val="none" w:sz="0" w:space="0" w:color="auto"/>
                    <w:left w:val="none" w:sz="0" w:space="0" w:color="auto"/>
                    <w:bottom w:val="none" w:sz="0" w:space="0" w:color="auto"/>
                    <w:right w:val="none" w:sz="0" w:space="0" w:color="auto"/>
                  </w:divBdr>
                </w:div>
              </w:divsChild>
            </w:div>
            <w:div w:id="698355487">
              <w:marLeft w:val="0"/>
              <w:marRight w:val="0"/>
              <w:marTop w:val="0"/>
              <w:marBottom w:val="0"/>
              <w:divBdr>
                <w:top w:val="none" w:sz="0" w:space="0" w:color="auto"/>
                <w:left w:val="none" w:sz="0" w:space="0" w:color="auto"/>
                <w:bottom w:val="none" w:sz="0" w:space="0" w:color="auto"/>
                <w:right w:val="none" w:sz="0" w:space="0" w:color="auto"/>
              </w:divBdr>
            </w:div>
            <w:div w:id="698355490">
              <w:marLeft w:val="0"/>
              <w:marRight w:val="0"/>
              <w:marTop w:val="0"/>
              <w:marBottom w:val="0"/>
              <w:divBdr>
                <w:top w:val="none" w:sz="0" w:space="0" w:color="auto"/>
                <w:left w:val="none" w:sz="0" w:space="0" w:color="auto"/>
                <w:bottom w:val="none" w:sz="0" w:space="0" w:color="auto"/>
                <w:right w:val="none" w:sz="0" w:space="0" w:color="auto"/>
              </w:divBdr>
            </w:div>
            <w:div w:id="698355492">
              <w:marLeft w:val="0"/>
              <w:marRight w:val="0"/>
              <w:marTop w:val="0"/>
              <w:marBottom w:val="0"/>
              <w:divBdr>
                <w:top w:val="none" w:sz="0" w:space="0" w:color="auto"/>
                <w:left w:val="none" w:sz="0" w:space="0" w:color="auto"/>
                <w:bottom w:val="none" w:sz="0" w:space="0" w:color="auto"/>
                <w:right w:val="none" w:sz="0" w:space="0" w:color="auto"/>
              </w:divBdr>
            </w:div>
            <w:div w:id="698355495">
              <w:marLeft w:val="0"/>
              <w:marRight w:val="0"/>
              <w:marTop w:val="0"/>
              <w:marBottom w:val="0"/>
              <w:divBdr>
                <w:top w:val="none" w:sz="0" w:space="0" w:color="auto"/>
                <w:left w:val="none" w:sz="0" w:space="0" w:color="auto"/>
                <w:bottom w:val="none" w:sz="0" w:space="0" w:color="auto"/>
                <w:right w:val="none" w:sz="0" w:space="0" w:color="auto"/>
              </w:divBdr>
            </w:div>
            <w:div w:id="698355496">
              <w:marLeft w:val="0"/>
              <w:marRight w:val="0"/>
              <w:marTop w:val="0"/>
              <w:marBottom w:val="0"/>
              <w:divBdr>
                <w:top w:val="none" w:sz="0" w:space="0" w:color="auto"/>
                <w:left w:val="none" w:sz="0" w:space="0" w:color="auto"/>
                <w:bottom w:val="none" w:sz="0" w:space="0" w:color="auto"/>
                <w:right w:val="none" w:sz="0" w:space="0" w:color="auto"/>
              </w:divBdr>
            </w:div>
            <w:div w:id="698355498">
              <w:marLeft w:val="0"/>
              <w:marRight w:val="0"/>
              <w:marTop w:val="0"/>
              <w:marBottom w:val="0"/>
              <w:divBdr>
                <w:top w:val="none" w:sz="0" w:space="0" w:color="auto"/>
                <w:left w:val="none" w:sz="0" w:space="0" w:color="auto"/>
                <w:bottom w:val="none" w:sz="0" w:space="0" w:color="auto"/>
                <w:right w:val="none" w:sz="0" w:space="0" w:color="auto"/>
              </w:divBdr>
            </w:div>
            <w:div w:id="698355500">
              <w:marLeft w:val="0"/>
              <w:marRight w:val="0"/>
              <w:marTop w:val="0"/>
              <w:marBottom w:val="0"/>
              <w:divBdr>
                <w:top w:val="none" w:sz="0" w:space="0" w:color="auto"/>
                <w:left w:val="none" w:sz="0" w:space="0" w:color="auto"/>
                <w:bottom w:val="none" w:sz="0" w:space="0" w:color="auto"/>
                <w:right w:val="none" w:sz="0" w:space="0" w:color="auto"/>
              </w:divBdr>
            </w:div>
            <w:div w:id="698355502">
              <w:marLeft w:val="0"/>
              <w:marRight w:val="0"/>
              <w:marTop w:val="0"/>
              <w:marBottom w:val="0"/>
              <w:divBdr>
                <w:top w:val="none" w:sz="0" w:space="0" w:color="auto"/>
                <w:left w:val="none" w:sz="0" w:space="0" w:color="auto"/>
                <w:bottom w:val="none" w:sz="0" w:space="0" w:color="auto"/>
                <w:right w:val="none" w:sz="0" w:space="0" w:color="auto"/>
              </w:divBdr>
            </w:div>
            <w:div w:id="698355511">
              <w:marLeft w:val="0"/>
              <w:marRight w:val="0"/>
              <w:marTop w:val="0"/>
              <w:marBottom w:val="0"/>
              <w:divBdr>
                <w:top w:val="none" w:sz="0" w:space="0" w:color="auto"/>
                <w:left w:val="none" w:sz="0" w:space="0" w:color="auto"/>
                <w:bottom w:val="none" w:sz="0" w:space="0" w:color="auto"/>
                <w:right w:val="none" w:sz="0" w:space="0" w:color="auto"/>
              </w:divBdr>
            </w:div>
            <w:div w:id="698355512">
              <w:marLeft w:val="0"/>
              <w:marRight w:val="0"/>
              <w:marTop w:val="0"/>
              <w:marBottom w:val="0"/>
              <w:divBdr>
                <w:top w:val="none" w:sz="0" w:space="0" w:color="auto"/>
                <w:left w:val="none" w:sz="0" w:space="0" w:color="auto"/>
                <w:bottom w:val="none" w:sz="0" w:space="0" w:color="auto"/>
                <w:right w:val="none" w:sz="0" w:space="0" w:color="auto"/>
              </w:divBdr>
            </w:div>
            <w:div w:id="698355515">
              <w:marLeft w:val="0"/>
              <w:marRight w:val="0"/>
              <w:marTop w:val="0"/>
              <w:marBottom w:val="0"/>
              <w:divBdr>
                <w:top w:val="none" w:sz="0" w:space="0" w:color="auto"/>
                <w:left w:val="none" w:sz="0" w:space="0" w:color="auto"/>
                <w:bottom w:val="none" w:sz="0" w:space="0" w:color="auto"/>
                <w:right w:val="none" w:sz="0" w:space="0" w:color="auto"/>
              </w:divBdr>
            </w:div>
            <w:div w:id="698355520">
              <w:marLeft w:val="0"/>
              <w:marRight w:val="0"/>
              <w:marTop w:val="0"/>
              <w:marBottom w:val="0"/>
              <w:divBdr>
                <w:top w:val="none" w:sz="0" w:space="0" w:color="auto"/>
                <w:left w:val="none" w:sz="0" w:space="0" w:color="auto"/>
                <w:bottom w:val="none" w:sz="0" w:space="0" w:color="auto"/>
                <w:right w:val="none" w:sz="0" w:space="0" w:color="auto"/>
              </w:divBdr>
            </w:div>
            <w:div w:id="698355527">
              <w:marLeft w:val="0"/>
              <w:marRight w:val="0"/>
              <w:marTop w:val="0"/>
              <w:marBottom w:val="0"/>
              <w:divBdr>
                <w:top w:val="none" w:sz="0" w:space="0" w:color="auto"/>
                <w:left w:val="none" w:sz="0" w:space="0" w:color="auto"/>
                <w:bottom w:val="none" w:sz="0" w:space="0" w:color="auto"/>
                <w:right w:val="none" w:sz="0" w:space="0" w:color="auto"/>
              </w:divBdr>
            </w:div>
            <w:div w:id="698355528">
              <w:marLeft w:val="0"/>
              <w:marRight w:val="0"/>
              <w:marTop w:val="0"/>
              <w:marBottom w:val="0"/>
              <w:divBdr>
                <w:top w:val="none" w:sz="0" w:space="0" w:color="auto"/>
                <w:left w:val="none" w:sz="0" w:space="0" w:color="auto"/>
                <w:bottom w:val="none" w:sz="0" w:space="0" w:color="auto"/>
                <w:right w:val="none" w:sz="0" w:space="0" w:color="auto"/>
              </w:divBdr>
            </w:div>
            <w:div w:id="698355529">
              <w:marLeft w:val="0"/>
              <w:marRight w:val="0"/>
              <w:marTop w:val="0"/>
              <w:marBottom w:val="0"/>
              <w:divBdr>
                <w:top w:val="none" w:sz="0" w:space="0" w:color="auto"/>
                <w:left w:val="none" w:sz="0" w:space="0" w:color="auto"/>
                <w:bottom w:val="none" w:sz="0" w:space="0" w:color="auto"/>
                <w:right w:val="none" w:sz="0" w:space="0" w:color="auto"/>
              </w:divBdr>
            </w:div>
            <w:div w:id="698355544">
              <w:marLeft w:val="0"/>
              <w:marRight w:val="0"/>
              <w:marTop w:val="0"/>
              <w:marBottom w:val="0"/>
              <w:divBdr>
                <w:top w:val="none" w:sz="0" w:space="0" w:color="auto"/>
                <w:left w:val="none" w:sz="0" w:space="0" w:color="auto"/>
                <w:bottom w:val="none" w:sz="0" w:space="0" w:color="auto"/>
                <w:right w:val="none" w:sz="0" w:space="0" w:color="auto"/>
              </w:divBdr>
            </w:div>
          </w:divsChild>
        </w:div>
        <w:div w:id="698355505">
          <w:marLeft w:val="0"/>
          <w:marRight w:val="0"/>
          <w:marTop w:val="0"/>
          <w:marBottom w:val="0"/>
          <w:divBdr>
            <w:top w:val="none" w:sz="0" w:space="0" w:color="auto"/>
            <w:left w:val="none" w:sz="0" w:space="0" w:color="auto"/>
            <w:bottom w:val="none" w:sz="0" w:space="0" w:color="auto"/>
            <w:right w:val="none" w:sz="0" w:space="0" w:color="auto"/>
          </w:divBdr>
        </w:div>
        <w:div w:id="698355506">
          <w:marLeft w:val="0"/>
          <w:marRight w:val="0"/>
          <w:marTop w:val="0"/>
          <w:marBottom w:val="0"/>
          <w:divBdr>
            <w:top w:val="none" w:sz="0" w:space="0" w:color="auto"/>
            <w:left w:val="none" w:sz="0" w:space="0" w:color="auto"/>
            <w:bottom w:val="none" w:sz="0" w:space="0" w:color="auto"/>
            <w:right w:val="none" w:sz="0" w:space="0" w:color="auto"/>
          </w:divBdr>
        </w:div>
        <w:div w:id="698355507">
          <w:marLeft w:val="0"/>
          <w:marRight w:val="0"/>
          <w:marTop w:val="0"/>
          <w:marBottom w:val="0"/>
          <w:divBdr>
            <w:top w:val="none" w:sz="0" w:space="0" w:color="auto"/>
            <w:left w:val="none" w:sz="0" w:space="0" w:color="auto"/>
            <w:bottom w:val="none" w:sz="0" w:space="0" w:color="auto"/>
            <w:right w:val="none" w:sz="0" w:space="0" w:color="auto"/>
          </w:divBdr>
        </w:div>
        <w:div w:id="698355510">
          <w:marLeft w:val="0"/>
          <w:marRight w:val="0"/>
          <w:marTop w:val="0"/>
          <w:marBottom w:val="0"/>
          <w:divBdr>
            <w:top w:val="none" w:sz="0" w:space="0" w:color="auto"/>
            <w:left w:val="none" w:sz="0" w:space="0" w:color="auto"/>
            <w:bottom w:val="none" w:sz="0" w:space="0" w:color="auto"/>
            <w:right w:val="none" w:sz="0" w:space="0" w:color="auto"/>
          </w:divBdr>
        </w:div>
        <w:div w:id="698355514">
          <w:marLeft w:val="0"/>
          <w:marRight w:val="0"/>
          <w:marTop w:val="0"/>
          <w:marBottom w:val="0"/>
          <w:divBdr>
            <w:top w:val="none" w:sz="0" w:space="0" w:color="auto"/>
            <w:left w:val="none" w:sz="0" w:space="0" w:color="auto"/>
            <w:bottom w:val="none" w:sz="0" w:space="0" w:color="auto"/>
            <w:right w:val="none" w:sz="0" w:space="0" w:color="auto"/>
          </w:divBdr>
        </w:div>
        <w:div w:id="698355516">
          <w:marLeft w:val="0"/>
          <w:marRight w:val="0"/>
          <w:marTop w:val="0"/>
          <w:marBottom w:val="0"/>
          <w:divBdr>
            <w:top w:val="none" w:sz="0" w:space="0" w:color="auto"/>
            <w:left w:val="none" w:sz="0" w:space="0" w:color="auto"/>
            <w:bottom w:val="none" w:sz="0" w:space="0" w:color="auto"/>
            <w:right w:val="none" w:sz="0" w:space="0" w:color="auto"/>
          </w:divBdr>
          <w:divsChild>
            <w:div w:id="698355491">
              <w:marLeft w:val="0"/>
              <w:marRight w:val="0"/>
              <w:marTop w:val="0"/>
              <w:marBottom w:val="0"/>
              <w:divBdr>
                <w:top w:val="none" w:sz="0" w:space="0" w:color="auto"/>
                <w:left w:val="none" w:sz="0" w:space="0" w:color="auto"/>
                <w:bottom w:val="none" w:sz="0" w:space="0" w:color="auto"/>
                <w:right w:val="none" w:sz="0" w:space="0" w:color="auto"/>
              </w:divBdr>
            </w:div>
            <w:div w:id="698355493">
              <w:marLeft w:val="0"/>
              <w:marRight w:val="0"/>
              <w:marTop w:val="0"/>
              <w:marBottom w:val="0"/>
              <w:divBdr>
                <w:top w:val="none" w:sz="0" w:space="0" w:color="auto"/>
                <w:left w:val="none" w:sz="0" w:space="0" w:color="auto"/>
                <w:bottom w:val="none" w:sz="0" w:space="0" w:color="auto"/>
                <w:right w:val="none" w:sz="0" w:space="0" w:color="auto"/>
              </w:divBdr>
            </w:div>
            <w:div w:id="698355494">
              <w:marLeft w:val="0"/>
              <w:marRight w:val="0"/>
              <w:marTop w:val="0"/>
              <w:marBottom w:val="0"/>
              <w:divBdr>
                <w:top w:val="none" w:sz="0" w:space="0" w:color="auto"/>
                <w:left w:val="none" w:sz="0" w:space="0" w:color="auto"/>
                <w:bottom w:val="none" w:sz="0" w:space="0" w:color="auto"/>
                <w:right w:val="none" w:sz="0" w:space="0" w:color="auto"/>
              </w:divBdr>
            </w:div>
            <w:div w:id="698355508">
              <w:marLeft w:val="0"/>
              <w:marRight w:val="0"/>
              <w:marTop w:val="0"/>
              <w:marBottom w:val="0"/>
              <w:divBdr>
                <w:top w:val="none" w:sz="0" w:space="0" w:color="auto"/>
                <w:left w:val="none" w:sz="0" w:space="0" w:color="auto"/>
                <w:bottom w:val="none" w:sz="0" w:space="0" w:color="auto"/>
                <w:right w:val="none" w:sz="0" w:space="0" w:color="auto"/>
              </w:divBdr>
            </w:div>
            <w:div w:id="698355509">
              <w:marLeft w:val="0"/>
              <w:marRight w:val="0"/>
              <w:marTop w:val="0"/>
              <w:marBottom w:val="0"/>
              <w:divBdr>
                <w:top w:val="none" w:sz="0" w:space="0" w:color="auto"/>
                <w:left w:val="none" w:sz="0" w:space="0" w:color="auto"/>
                <w:bottom w:val="none" w:sz="0" w:space="0" w:color="auto"/>
                <w:right w:val="none" w:sz="0" w:space="0" w:color="auto"/>
              </w:divBdr>
            </w:div>
            <w:div w:id="698355513">
              <w:marLeft w:val="0"/>
              <w:marRight w:val="0"/>
              <w:marTop w:val="0"/>
              <w:marBottom w:val="0"/>
              <w:divBdr>
                <w:top w:val="none" w:sz="0" w:space="0" w:color="auto"/>
                <w:left w:val="none" w:sz="0" w:space="0" w:color="auto"/>
                <w:bottom w:val="none" w:sz="0" w:space="0" w:color="auto"/>
                <w:right w:val="none" w:sz="0" w:space="0" w:color="auto"/>
              </w:divBdr>
            </w:div>
            <w:div w:id="698355519">
              <w:marLeft w:val="0"/>
              <w:marRight w:val="0"/>
              <w:marTop w:val="0"/>
              <w:marBottom w:val="0"/>
              <w:divBdr>
                <w:top w:val="none" w:sz="0" w:space="0" w:color="auto"/>
                <w:left w:val="none" w:sz="0" w:space="0" w:color="auto"/>
                <w:bottom w:val="none" w:sz="0" w:space="0" w:color="auto"/>
                <w:right w:val="none" w:sz="0" w:space="0" w:color="auto"/>
              </w:divBdr>
            </w:div>
            <w:div w:id="698355522">
              <w:marLeft w:val="0"/>
              <w:marRight w:val="0"/>
              <w:marTop w:val="0"/>
              <w:marBottom w:val="0"/>
              <w:divBdr>
                <w:top w:val="none" w:sz="0" w:space="0" w:color="auto"/>
                <w:left w:val="none" w:sz="0" w:space="0" w:color="auto"/>
                <w:bottom w:val="none" w:sz="0" w:space="0" w:color="auto"/>
                <w:right w:val="none" w:sz="0" w:space="0" w:color="auto"/>
              </w:divBdr>
            </w:div>
            <w:div w:id="698355523">
              <w:marLeft w:val="0"/>
              <w:marRight w:val="0"/>
              <w:marTop w:val="0"/>
              <w:marBottom w:val="0"/>
              <w:divBdr>
                <w:top w:val="none" w:sz="0" w:space="0" w:color="auto"/>
                <w:left w:val="none" w:sz="0" w:space="0" w:color="auto"/>
                <w:bottom w:val="none" w:sz="0" w:space="0" w:color="auto"/>
                <w:right w:val="none" w:sz="0" w:space="0" w:color="auto"/>
              </w:divBdr>
            </w:div>
            <w:div w:id="698355534">
              <w:marLeft w:val="0"/>
              <w:marRight w:val="0"/>
              <w:marTop w:val="0"/>
              <w:marBottom w:val="0"/>
              <w:divBdr>
                <w:top w:val="none" w:sz="0" w:space="0" w:color="auto"/>
                <w:left w:val="none" w:sz="0" w:space="0" w:color="auto"/>
                <w:bottom w:val="none" w:sz="0" w:space="0" w:color="auto"/>
                <w:right w:val="none" w:sz="0" w:space="0" w:color="auto"/>
              </w:divBdr>
            </w:div>
            <w:div w:id="698355537">
              <w:marLeft w:val="0"/>
              <w:marRight w:val="0"/>
              <w:marTop w:val="0"/>
              <w:marBottom w:val="0"/>
              <w:divBdr>
                <w:top w:val="none" w:sz="0" w:space="0" w:color="auto"/>
                <w:left w:val="none" w:sz="0" w:space="0" w:color="auto"/>
                <w:bottom w:val="none" w:sz="0" w:space="0" w:color="auto"/>
                <w:right w:val="none" w:sz="0" w:space="0" w:color="auto"/>
              </w:divBdr>
            </w:div>
            <w:div w:id="698355542">
              <w:marLeft w:val="0"/>
              <w:marRight w:val="0"/>
              <w:marTop w:val="0"/>
              <w:marBottom w:val="0"/>
              <w:divBdr>
                <w:top w:val="none" w:sz="0" w:space="0" w:color="auto"/>
                <w:left w:val="none" w:sz="0" w:space="0" w:color="auto"/>
                <w:bottom w:val="none" w:sz="0" w:space="0" w:color="auto"/>
                <w:right w:val="none" w:sz="0" w:space="0" w:color="auto"/>
              </w:divBdr>
            </w:div>
            <w:div w:id="698355543">
              <w:marLeft w:val="0"/>
              <w:marRight w:val="0"/>
              <w:marTop w:val="0"/>
              <w:marBottom w:val="0"/>
              <w:divBdr>
                <w:top w:val="none" w:sz="0" w:space="0" w:color="auto"/>
                <w:left w:val="none" w:sz="0" w:space="0" w:color="auto"/>
                <w:bottom w:val="none" w:sz="0" w:space="0" w:color="auto"/>
                <w:right w:val="none" w:sz="0" w:space="0" w:color="auto"/>
              </w:divBdr>
            </w:div>
            <w:div w:id="698355547">
              <w:marLeft w:val="0"/>
              <w:marRight w:val="0"/>
              <w:marTop w:val="0"/>
              <w:marBottom w:val="0"/>
              <w:divBdr>
                <w:top w:val="none" w:sz="0" w:space="0" w:color="auto"/>
                <w:left w:val="none" w:sz="0" w:space="0" w:color="auto"/>
                <w:bottom w:val="none" w:sz="0" w:space="0" w:color="auto"/>
                <w:right w:val="none" w:sz="0" w:space="0" w:color="auto"/>
              </w:divBdr>
            </w:div>
            <w:div w:id="698355552">
              <w:marLeft w:val="0"/>
              <w:marRight w:val="0"/>
              <w:marTop w:val="0"/>
              <w:marBottom w:val="0"/>
              <w:divBdr>
                <w:top w:val="none" w:sz="0" w:space="0" w:color="auto"/>
                <w:left w:val="none" w:sz="0" w:space="0" w:color="auto"/>
                <w:bottom w:val="none" w:sz="0" w:space="0" w:color="auto"/>
                <w:right w:val="none" w:sz="0" w:space="0" w:color="auto"/>
              </w:divBdr>
            </w:div>
            <w:div w:id="698355553">
              <w:marLeft w:val="0"/>
              <w:marRight w:val="0"/>
              <w:marTop w:val="0"/>
              <w:marBottom w:val="0"/>
              <w:divBdr>
                <w:top w:val="none" w:sz="0" w:space="0" w:color="auto"/>
                <w:left w:val="none" w:sz="0" w:space="0" w:color="auto"/>
                <w:bottom w:val="none" w:sz="0" w:space="0" w:color="auto"/>
                <w:right w:val="none" w:sz="0" w:space="0" w:color="auto"/>
              </w:divBdr>
            </w:div>
          </w:divsChild>
        </w:div>
        <w:div w:id="69835551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
        <w:div w:id="698355521">
          <w:marLeft w:val="0"/>
          <w:marRight w:val="0"/>
          <w:marTop w:val="0"/>
          <w:marBottom w:val="0"/>
          <w:divBdr>
            <w:top w:val="none" w:sz="0" w:space="0" w:color="auto"/>
            <w:left w:val="none" w:sz="0" w:space="0" w:color="auto"/>
            <w:bottom w:val="none" w:sz="0" w:space="0" w:color="auto"/>
            <w:right w:val="none" w:sz="0" w:space="0" w:color="auto"/>
          </w:divBdr>
        </w:div>
        <w:div w:id="698355525">
          <w:marLeft w:val="0"/>
          <w:marRight w:val="0"/>
          <w:marTop w:val="0"/>
          <w:marBottom w:val="0"/>
          <w:divBdr>
            <w:top w:val="none" w:sz="0" w:space="0" w:color="auto"/>
            <w:left w:val="none" w:sz="0" w:space="0" w:color="auto"/>
            <w:bottom w:val="none" w:sz="0" w:space="0" w:color="auto"/>
            <w:right w:val="none" w:sz="0" w:space="0" w:color="auto"/>
          </w:divBdr>
        </w:div>
        <w:div w:id="698355526">
          <w:marLeft w:val="0"/>
          <w:marRight w:val="0"/>
          <w:marTop w:val="0"/>
          <w:marBottom w:val="0"/>
          <w:divBdr>
            <w:top w:val="none" w:sz="0" w:space="0" w:color="auto"/>
            <w:left w:val="none" w:sz="0" w:space="0" w:color="auto"/>
            <w:bottom w:val="none" w:sz="0" w:space="0" w:color="auto"/>
            <w:right w:val="none" w:sz="0" w:space="0" w:color="auto"/>
          </w:divBdr>
        </w:div>
        <w:div w:id="698355530">
          <w:marLeft w:val="0"/>
          <w:marRight w:val="0"/>
          <w:marTop w:val="0"/>
          <w:marBottom w:val="0"/>
          <w:divBdr>
            <w:top w:val="none" w:sz="0" w:space="0" w:color="auto"/>
            <w:left w:val="none" w:sz="0" w:space="0" w:color="auto"/>
            <w:bottom w:val="none" w:sz="0" w:space="0" w:color="auto"/>
            <w:right w:val="none" w:sz="0" w:space="0" w:color="auto"/>
          </w:divBdr>
        </w:div>
        <w:div w:id="698355531">
          <w:marLeft w:val="0"/>
          <w:marRight w:val="0"/>
          <w:marTop w:val="0"/>
          <w:marBottom w:val="0"/>
          <w:divBdr>
            <w:top w:val="none" w:sz="0" w:space="0" w:color="auto"/>
            <w:left w:val="none" w:sz="0" w:space="0" w:color="auto"/>
            <w:bottom w:val="none" w:sz="0" w:space="0" w:color="auto"/>
            <w:right w:val="none" w:sz="0" w:space="0" w:color="auto"/>
          </w:divBdr>
        </w:div>
        <w:div w:id="698355532">
          <w:marLeft w:val="0"/>
          <w:marRight w:val="0"/>
          <w:marTop w:val="0"/>
          <w:marBottom w:val="0"/>
          <w:divBdr>
            <w:top w:val="none" w:sz="0" w:space="0" w:color="auto"/>
            <w:left w:val="none" w:sz="0" w:space="0" w:color="auto"/>
            <w:bottom w:val="none" w:sz="0" w:space="0" w:color="auto"/>
            <w:right w:val="none" w:sz="0" w:space="0" w:color="auto"/>
          </w:divBdr>
        </w:div>
        <w:div w:id="698355533">
          <w:marLeft w:val="0"/>
          <w:marRight w:val="0"/>
          <w:marTop w:val="0"/>
          <w:marBottom w:val="0"/>
          <w:divBdr>
            <w:top w:val="none" w:sz="0" w:space="0" w:color="auto"/>
            <w:left w:val="none" w:sz="0" w:space="0" w:color="auto"/>
            <w:bottom w:val="none" w:sz="0" w:space="0" w:color="auto"/>
            <w:right w:val="none" w:sz="0" w:space="0" w:color="auto"/>
          </w:divBdr>
        </w:div>
        <w:div w:id="698355535">
          <w:marLeft w:val="0"/>
          <w:marRight w:val="0"/>
          <w:marTop w:val="0"/>
          <w:marBottom w:val="0"/>
          <w:divBdr>
            <w:top w:val="none" w:sz="0" w:space="0" w:color="auto"/>
            <w:left w:val="none" w:sz="0" w:space="0" w:color="auto"/>
            <w:bottom w:val="none" w:sz="0" w:space="0" w:color="auto"/>
            <w:right w:val="none" w:sz="0" w:space="0" w:color="auto"/>
          </w:divBdr>
        </w:div>
        <w:div w:id="698355536">
          <w:marLeft w:val="0"/>
          <w:marRight w:val="0"/>
          <w:marTop w:val="0"/>
          <w:marBottom w:val="0"/>
          <w:divBdr>
            <w:top w:val="none" w:sz="0" w:space="0" w:color="auto"/>
            <w:left w:val="none" w:sz="0" w:space="0" w:color="auto"/>
            <w:bottom w:val="none" w:sz="0" w:space="0" w:color="auto"/>
            <w:right w:val="none" w:sz="0" w:space="0" w:color="auto"/>
          </w:divBdr>
        </w:div>
        <w:div w:id="698355538">
          <w:marLeft w:val="0"/>
          <w:marRight w:val="0"/>
          <w:marTop w:val="0"/>
          <w:marBottom w:val="0"/>
          <w:divBdr>
            <w:top w:val="none" w:sz="0" w:space="0" w:color="auto"/>
            <w:left w:val="none" w:sz="0" w:space="0" w:color="auto"/>
            <w:bottom w:val="none" w:sz="0" w:space="0" w:color="auto"/>
            <w:right w:val="none" w:sz="0" w:space="0" w:color="auto"/>
          </w:divBdr>
        </w:div>
        <w:div w:id="698355539">
          <w:marLeft w:val="0"/>
          <w:marRight w:val="0"/>
          <w:marTop w:val="0"/>
          <w:marBottom w:val="0"/>
          <w:divBdr>
            <w:top w:val="none" w:sz="0" w:space="0" w:color="auto"/>
            <w:left w:val="none" w:sz="0" w:space="0" w:color="auto"/>
            <w:bottom w:val="none" w:sz="0" w:space="0" w:color="auto"/>
            <w:right w:val="none" w:sz="0" w:space="0" w:color="auto"/>
          </w:divBdr>
        </w:div>
        <w:div w:id="698355540">
          <w:marLeft w:val="0"/>
          <w:marRight w:val="0"/>
          <w:marTop w:val="0"/>
          <w:marBottom w:val="0"/>
          <w:divBdr>
            <w:top w:val="none" w:sz="0" w:space="0" w:color="auto"/>
            <w:left w:val="none" w:sz="0" w:space="0" w:color="auto"/>
            <w:bottom w:val="none" w:sz="0" w:space="0" w:color="auto"/>
            <w:right w:val="none" w:sz="0" w:space="0" w:color="auto"/>
          </w:divBdr>
        </w:div>
        <w:div w:id="698355541">
          <w:marLeft w:val="0"/>
          <w:marRight w:val="0"/>
          <w:marTop w:val="0"/>
          <w:marBottom w:val="0"/>
          <w:divBdr>
            <w:top w:val="none" w:sz="0" w:space="0" w:color="auto"/>
            <w:left w:val="none" w:sz="0" w:space="0" w:color="auto"/>
            <w:bottom w:val="none" w:sz="0" w:space="0" w:color="auto"/>
            <w:right w:val="none" w:sz="0" w:space="0" w:color="auto"/>
          </w:divBdr>
        </w:div>
        <w:div w:id="698355545">
          <w:marLeft w:val="0"/>
          <w:marRight w:val="0"/>
          <w:marTop w:val="0"/>
          <w:marBottom w:val="0"/>
          <w:divBdr>
            <w:top w:val="none" w:sz="0" w:space="0" w:color="auto"/>
            <w:left w:val="none" w:sz="0" w:space="0" w:color="auto"/>
            <w:bottom w:val="none" w:sz="0" w:space="0" w:color="auto"/>
            <w:right w:val="none" w:sz="0" w:space="0" w:color="auto"/>
          </w:divBdr>
        </w:div>
        <w:div w:id="698355546">
          <w:marLeft w:val="0"/>
          <w:marRight w:val="0"/>
          <w:marTop w:val="0"/>
          <w:marBottom w:val="0"/>
          <w:divBdr>
            <w:top w:val="none" w:sz="0" w:space="0" w:color="auto"/>
            <w:left w:val="none" w:sz="0" w:space="0" w:color="auto"/>
            <w:bottom w:val="none" w:sz="0" w:space="0" w:color="auto"/>
            <w:right w:val="none" w:sz="0" w:space="0" w:color="auto"/>
          </w:divBdr>
        </w:div>
        <w:div w:id="698355548">
          <w:marLeft w:val="0"/>
          <w:marRight w:val="0"/>
          <w:marTop w:val="0"/>
          <w:marBottom w:val="0"/>
          <w:divBdr>
            <w:top w:val="none" w:sz="0" w:space="0" w:color="auto"/>
            <w:left w:val="none" w:sz="0" w:space="0" w:color="auto"/>
            <w:bottom w:val="none" w:sz="0" w:space="0" w:color="auto"/>
            <w:right w:val="none" w:sz="0" w:space="0" w:color="auto"/>
          </w:divBdr>
        </w:div>
        <w:div w:id="698355549">
          <w:marLeft w:val="0"/>
          <w:marRight w:val="0"/>
          <w:marTop w:val="0"/>
          <w:marBottom w:val="0"/>
          <w:divBdr>
            <w:top w:val="none" w:sz="0" w:space="0" w:color="auto"/>
            <w:left w:val="none" w:sz="0" w:space="0" w:color="auto"/>
            <w:bottom w:val="none" w:sz="0" w:space="0" w:color="auto"/>
            <w:right w:val="none" w:sz="0" w:space="0" w:color="auto"/>
          </w:divBdr>
        </w:div>
        <w:div w:id="698355550">
          <w:marLeft w:val="0"/>
          <w:marRight w:val="0"/>
          <w:marTop w:val="0"/>
          <w:marBottom w:val="0"/>
          <w:divBdr>
            <w:top w:val="none" w:sz="0" w:space="0" w:color="auto"/>
            <w:left w:val="none" w:sz="0" w:space="0" w:color="auto"/>
            <w:bottom w:val="none" w:sz="0" w:space="0" w:color="auto"/>
            <w:right w:val="none" w:sz="0" w:space="0" w:color="auto"/>
          </w:divBdr>
        </w:div>
        <w:div w:id="698355551">
          <w:marLeft w:val="0"/>
          <w:marRight w:val="0"/>
          <w:marTop w:val="0"/>
          <w:marBottom w:val="0"/>
          <w:divBdr>
            <w:top w:val="none" w:sz="0" w:space="0" w:color="auto"/>
            <w:left w:val="none" w:sz="0" w:space="0" w:color="auto"/>
            <w:bottom w:val="none" w:sz="0" w:space="0" w:color="auto"/>
            <w:right w:val="none" w:sz="0" w:space="0" w:color="auto"/>
          </w:divBdr>
        </w:div>
        <w:div w:id="698355554">
          <w:marLeft w:val="0"/>
          <w:marRight w:val="0"/>
          <w:marTop w:val="0"/>
          <w:marBottom w:val="0"/>
          <w:divBdr>
            <w:top w:val="none" w:sz="0" w:space="0" w:color="auto"/>
            <w:left w:val="none" w:sz="0" w:space="0" w:color="auto"/>
            <w:bottom w:val="none" w:sz="0" w:space="0" w:color="auto"/>
            <w:right w:val="none" w:sz="0" w:space="0" w:color="auto"/>
          </w:divBdr>
        </w:div>
        <w:div w:id="69835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box.com/s/hot1riqie29eo7b3fxe8sgwo8l9opor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1037</Words>
  <Characters>5913</Characters>
  <Application>Microsoft Office Outlook</Application>
  <DocSecurity>0</DocSecurity>
  <Lines>0</Lines>
  <Paragraphs>0</Paragraphs>
  <ScaleCrop>false</ScaleCrop>
  <Company>Foa &amp; 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16 Workshop</dc:title>
  <dc:subject/>
  <dc:creator>HW</dc:creator>
  <cp:keywords/>
  <dc:description/>
  <cp:lastModifiedBy>greggie</cp:lastModifiedBy>
  <cp:revision>2</cp:revision>
  <dcterms:created xsi:type="dcterms:W3CDTF">2016-06-13T20:09:00Z</dcterms:created>
  <dcterms:modified xsi:type="dcterms:W3CDTF">2016-06-13T20:09:00Z</dcterms:modified>
</cp:coreProperties>
</file>